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6F" w:rsidRPr="00FB2A1E" w:rsidRDefault="00ED3879">
      <w:pPr>
        <w:rPr>
          <w:rFonts w:ascii="Arial" w:hAnsi="Arial" w:cs="Arial"/>
          <w:b/>
        </w:rPr>
      </w:pPr>
      <w:r w:rsidRPr="00FB2A1E">
        <w:rPr>
          <w:rFonts w:ascii="Arial" w:hAnsi="Arial" w:cs="Arial"/>
          <w:b/>
        </w:rPr>
        <w:t xml:space="preserve">Szanowni Państwo,   </w:t>
      </w:r>
    </w:p>
    <w:p w:rsidR="0027346F" w:rsidRDefault="00ED3879" w:rsidP="00273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zapraszamy do zgłaszania uwag i opinii do do projektu </w:t>
      </w:r>
      <w:r w:rsidRPr="0027346F">
        <w:rPr>
          <w:rFonts w:ascii="Arial" w:hAnsi="Arial" w:cs="Arial"/>
          <w:b/>
        </w:rPr>
        <w:t>Lokalnego Programu Rewitalizacji Gminy Kąty Wrocławskie na lata 2015-2025</w:t>
      </w:r>
      <w:r>
        <w:rPr>
          <w:rFonts w:ascii="Arial" w:hAnsi="Arial" w:cs="Arial"/>
        </w:rPr>
        <w:t xml:space="preserve"> za pośrednictwem niniejszego formularza. </w:t>
      </w:r>
      <w:r>
        <w:rPr>
          <w:rFonts w:ascii="Arial" w:hAnsi="Arial" w:cs="Arial"/>
        </w:rPr>
        <w:t>Przekazane opinie i uwagi zostaną poddane szczegółowej analizie, a uzasadnione propozyc</w:t>
      </w:r>
      <w:r>
        <w:rPr>
          <w:rFonts w:ascii="Arial" w:hAnsi="Arial" w:cs="Arial"/>
        </w:rPr>
        <w:t>je zmia</w:t>
      </w:r>
      <w:bookmarkStart w:id="0" w:name="_GoBack"/>
      <w:bookmarkEnd w:id="0"/>
      <w:r>
        <w:rPr>
          <w:rFonts w:ascii="Arial" w:hAnsi="Arial" w:cs="Arial"/>
        </w:rPr>
        <w:t xml:space="preserve">n zostaną wprowadzone do ostatecznej wersji dokumentu.  </w:t>
      </w:r>
    </w:p>
    <w:p w:rsidR="0027346F" w:rsidRPr="00FB2A1E" w:rsidRDefault="00ED3879" w:rsidP="0027346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B2A1E">
        <w:rPr>
          <w:rFonts w:ascii="Arial" w:hAnsi="Arial" w:cs="Arial"/>
          <w:b/>
          <w:color w:val="FF0000"/>
          <w:sz w:val="24"/>
          <w:szCs w:val="24"/>
        </w:rPr>
        <w:t>Uwagi można zgłaszać w terminie od 25.05.2016 r. do 08.06.2016 r.</w:t>
      </w:r>
    </w:p>
    <w:p w:rsidR="0027346F" w:rsidRDefault="00ED3879" w:rsidP="00273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Formularz należy wypełnić formułując odpowiedzi zwięźle i rzeczowo, zgodnie </w:t>
      </w:r>
      <w:r w:rsidR="0027346F">
        <w:rPr>
          <w:rFonts w:ascii="Arial" w:hAnsi="Arial" w:cs="Arial"/>
        </w:rPr>
        <w:br/>
      </w:r>
      <w:r>
        <w:rPr>
          <w:rFonts w:ascii="Arial" w:hAnsi="Arial" w:cs="Arial"/>
        </w:rPr>
        <w:t>z instrukcją znajdującą pod każdym polem formularz</w:t>
      </w:r>
      <w:r>
        <w:rPr>
          <w:rFonts w:ascii="Arial" w:hAnsi="Arial" w:cs="Arial"/>
        </w:rPr>
        <w:t xml:space="preserve">a.  </w:t>
      </w:r>
    </w:p>
    <w:p w:rsidR="0027346F" w:rsidRDefault="0027346F" w:rsidP="0027346F">
      <w:pPr>
        <w:jc w:val="both"/>
        <w:rPr>
          <w:rFonts w:ascii="Arial" w:hAnsi="Arial" w:cs="Arial"/>
        </w:rPr>
      </w:pPr>
    </w:p>
    <w:p w:rsidR="00765154" w:rsidRPr="00FB2A1E" w:rsidRDefault="00ED3879" w:rsidP="0027346F">
      <w:pPr>
        <w:jc w:val="center"/>
        <w:rPr>
          <w:rFonts w:ascii="Arial" w:hAnsi="Arial" w:cs="Arial"/>
          <w:b/>
          <w:sz w:val="24"/>
          <w:szCs w:val="24"/>
        </w:rPr>
      </w:pPr>
      <w:r w:rsidRPr="00FB2A1E">
        <w:rPr>
          <w:rFonts w:ascii="Arial" w:hAnsi="Arial" w:cs="Arial"/>
          <w:b/>
          <w:sz w:val="24"/>
          <w:szCs w:val="24"/>
        </w:rPr>
        <w:t>DZIĘKUJEMY ZA PAŃSTWA UWAGI I OPINIE.</w:t>
      </w:r>
    </w:p>
    <w:p w:rsidR="0027346F" w:rsidRPr="0027346F" w:rsidRDefault="0027346F" w:rsidP="0027346F">
      <w:pPr>
        <w:jc w:val="center"/>
        <w:rPr>
          <w:b/>
        </w:rPr>
      </w:pPr>
    </w:p>
    <w:p w:rsidR="00765154" w:rsidRDefault="00ED3879">
      <w:bookmarkStart w:id="1" w:name="_Toc229998238"/>
      <w:r>
        <w:rPr>
          <w:rFonts w:ascii="Arial" w:hAnsi="Arial" w:cs="Arial"/>
          <w:sz w:val="32"/>
        </w:rPr>
        <w:t>1. Zgoda na przetwarzanie danych osobowych</w:t>
      </w:r>
      <w:bookmarkEnd w:id="1"/>
    </w:p>
    <w:p w:rsidR="00765154" w:rsidRPr="00FB2A1E" w:rsidRDefault="00ED3879" w:rsidP="00FB2A1E">
      <w:pPr>
        <w:jc w:val="both"/>
        <w:rPr>
          <w:sz w:val="20"/>
          <w:szCs w:val="20"/>
        </w:rPr>
      </w:pPr>
      <w:r w:rsidRPr="00FB2A1E">
        <w:rPr>
          <w:rFonts w:ascii="Arial" w:hAnsi="Arial" w:cs="Arial"/>
          <w:sz w:val="20"/>
          <w:szCs w:val="20"/>
        </w:rPr>
        <w:t xml:space="preserve">Wyrażam zgodę na przetwarzanie </w:t>
      </w:r>
      <w:r w:rsidR="0027346F" w:rsidRPr="00FB2A1E">
        <w:rPr>
          <w:rFonts w:ascii="Arial" w:hAnsi="Arial" w:cs="Arial"/>
          <w:sz w:val="20"/>
          <w:szCs w:val="20"/>
        </w:rPr>
        <w:t xml:space="preserve">moich danych osobowych przez do </w:t>
      </w:r>
      <w:r w:rsidRPr="00FB2A1E">
        <w:rPr>
          <w:rFonts w:ascii="Arial" w:hAnsi="Arial" w:cs="Arial"/>
          <w:sz w:val="20"/>
          <w:szCs w:val="20"/>
        </w:rPr>
        <w:t xml:space="preserve">przeprowadzenia badań oraz analizy wyników tych badań, zgodnie z ustawą z dnia 29 sierpnia 1997 roku o ochronie danych osobowych (Dz. U. z 2015 r. poz. 2135).   </w:t>
      </w:r>
    </w:p>
    <w:tbl>
      <w:tblPr>
        <w:tblStyle w:val="Kwestionariusz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4128"/>
        <w:gridCol w:w="4519"/>
      </w:tblGrid>
      <w:tr w:rsidR="00765154">
        <w:trPr>
          <w:jc w:val="center"/>
        </w:trPr>
        <w:tc>
          <w:tcPr>
            <w:tcW w:w="0" w:type="auto"/>
          </w:tcPr>
          <w:p w:rsidR="00765154" w:rsidRDefault="00ED3879">
            <w:r>
              <w:rPr>
                <w:noProof/>
                <w:lang w:eastAsia="pl-PL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" name="0 Imagen" descr="/var/www/ankietk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var/www/ankietka.pl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765154" w:rsidRDefault="00ED3879">
            <w:r>
              <w:t>TAK</w:t>
            </w:r>
          </w:p>
        </w:tc>
      </w:tr>
      <w:tr w:rsidR="00765154">
        <w:trPr>
          <w:jc w:val="center"/>
        </w:trPr>
        <w:tc>
          <w:tcPr>
            <w:tcW w:w="0" w:type="auto"/>
          </w:tcPr>
          <w:p w:rsidR="00765154" w:rsidRDefault="00ED3879">
            <w:r>
              <w:rPr>
                <w:noProof/>
                <w:lang w:eastAsia="pl-PL"/>
              </w:rPr>
              <w:drawing>
                <wp:anchor distT="0" distB="0" distL="0" distR="0" simplePos="0" relativeHeight="25165977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" name="0 Imagen" descr="/var/www/ankietk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var/www/ankietka.pl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765154" w:rsidRDefault="00ED3879">
            <w:r>
              <w:t>NIE</w:t>
            </w:r>
          </w:p>
        </w:tc>
      </w:tr>
    </w:tbl>
    <w:p w:rsidR="00765154" w:rsidRDefault="00765154"/>
    <w:p w:rsidR="00765154" w:rsidRDefault="00ED3879">
      <w:bookmarkStart w:id="2" w:name="_Toc229998239"/>
      <w:r>
        <w:rPr>
          <w:rFonts w:ascii="Arial" w:hAnsi="Arial" w:cs="Arial"/>
          <w:sz w:val="32"/>
        </w:rPr>
        <w:t>2. Dane zgłaszającego opinie i uwagi</w:t>
      </w:r>
      <w:bookmarkEnd w:id="2"/>
    </w:p>
    <w:p w:rsidR="00765154" w:rsidRPr="00FB2A1E" w:rsidRDefault="00ED3879" w:rsidP="00FB2A1E">
      <w:pPr>
        <w:jc w:val="both"/>
        <w:rPr>
          <w:sz w:val="20"/>
          <w:szCs w:val="20"/>
        </w:rPr>
      </w:pPr>
      <w:r w:rsidRPr="00FB2A1E">
        <w:rPr>
          <w:rFonts w:ascii="Arial" w:hAnsi="Arial" w:cs="Arial"/>
          <w:sz w:val="20"/>
          <w:szCs w:val="20"/>
        </w:rPr>
        <w:t xml:space="preserve">Należy podać pełną nazwę podmiotu zgłaszającego opinie i uwagi oraz imię i nazwisko osoby kontaktowej. </w:t>
      </w:r>
      <w:r w:rsidRPr="00FB2A1E">
        <w:rPr>
          <w:rFonts w:ascii="Arial" w:hAnsi="Arial" w:cs="Arial"/>
          <w:sz w:val="20"/>
          <w:szCs w:val="20"/>
        </w:rPr>
        <w:t>W przypadku osób fizycznych zgłaszających uwagi i opinie w polu "Nazwa podmiotu" proszę wpisać - nie dotyczy.</w:t>
      </w:r>
    </w:p>
    <w:tbl>
      <w:tblPr>
        <w:tblStyle w:val="Kwestionariusz"/>
        <w:tblOverlap w:val="never"/>
        <w:tblW w:w="5208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2596"/>
        <w:gridCol w:w="6411"/>
      </w:tblGrid>
      <w:tr w:rsidR="00765154" w:rsidTr="0027346F">
        <w:trPr>
          <w:jc w:val="center"/>
        </w:trPr>
        <w:tc>
          <w:tcPr>
            <w:tcW w:w="1441" w:type="pct"/>
          </w:tcPr>
          <w:p w:rsidR="00765154" w:rsidRDefault="00765154"/>
          <w:p w:rsidR="00765154" w:rsidRDefault="00ED3879">
            <w:r>
              <w:t>Nawa podmiotu:</w:t>
            </w:r>
          </w:p>
        </w:tc>
        <w:tc>
          <w:tcPr>
            <w:tcW w:w="3559" w:type="pct"/>
          </w:tcPr>
          <w:p w:rsidR="00765154" w:rsidRDefault="00765154"/>
          <w:p w:rsidR="00765154" w:rsidRDefault="00ED3879">
            <w:r>
              <w:t xml:space="preserve">  _ _ _ _ _ _ _ _ _ _ _</w:t>
            </w:r>
            <w:r>
              <w:t xml:space="preserve"> _ _ _ _ _ _ _ _ _ _ _ </w:t>
            </w:r>
          </w:p>
        </w:tc>
      </w:tr>
      <w:tr w:rsidR="00765154" w:rsidTr="0027346F">
        <w:trPr>
          <w:jc w:val="center"/>
        </w:trPr>
        <w:tc>
          <w:tcPr>
            <w:tcW w:w="1441" w:type="pct"/>
          </w:tcPr>
          <w:p w:rsidR="00765154" w:rsidRDefault="00765154"/>
          <w:p w:rsidR="00765154" w:rsidRDefault="00ED3879">
            <w:r>
              <w:t>Imię i nazwisko osoby do kontaktów:</w:t>
            </w:r>
          </w:p>
        </w:tc>
        <w:tc>
          <w:tcPr>
            <w:tcW w:w="3559" w:type="pct"/>
          </w:tcPr>
          <w:p w:rsidR="00765154" w:rsidRDefault="00765154"/>
          <w:p w:rsidR="00765154" w:rsidRDefault="00ED3879">
            <w:r>
              <w:t xml:space="preserve">  _ _ _ _ _ _ _ _ _ _ _ _ _ _ _ _ _ _ _ _ _ _ </w:t>
            </w:r>
          </w:p>
        </w:tc>
      </w:tr>
      <w:tr w:rsidR="00765154" w:rsidTr="0027346F">
        <w:trPr>
          <w:jc w:val="center"/>
        </w:trPr>
        <w:tc>
          <w:tcPr>
            <w:tcW w:w="1441" w:type="pct"/>
          </w:tcPr>
          <w:p w:rsidR="00765154" w:rsidRDefault="00765154"/>
          <w:p w:rsidR="00765154" w:rsidRDefault="00ED3879">
            <w:r>
              <w:t>Kod pocztowy:</w:t>
            </w:r>
          </w:p>
        </w:tc>
        <w:tc>
          <w:tcPr>
            <w:tcW w:w="3559" w:type="pct"/>
          </w:tcPr>
          <w:p w:rsidR="00765154" w:rsidRDefault="00765154"/>
          <w:p w:rsidR="00765154" w:rsidRDefault="00ED3879">
            <w:r>
              <w:t xml:space="preserve">  _ _ _ _ _ _ _ _ _ _ _ _ _ _ _ _ _ _ _ _ _ _ </w:t>
            </w:r>
          </w:p>
        </w:tc>
      </w:tr>
      <w:tr w:rsidR="00765154" w:rsidTr="0027346F">
        <w:trPr>
          <w:jc w:val="center"/>
        </w:trPr>
        <w:tc>
          <w:tcPr>
            <w:tcW w:w="1441" w:type="pct"/>
          </w:tcPr>
          <w:p w:rsidR="00765154" w:rsidRDefault="00765154"/>
          <w:p w:rsidR="00765154" w:rsidRDefault="00ED3879">
            <w:r>
              <w:t>Miejscowość:</w:t>
            </w:r>
          </w:p>
        </w:tc>
        <w:tc>
          <w:tcPr>
            <w:tcW w:w="3559" w:type="pct"/>
          </w:tcPr>
          <w:p w:rsidR="00765154" w:rsidRDefault="00765154"/>
          <w:p w:rsidR="00765154" w:rsidRDefault="00ED3879">
            <w:r>
              <w:t xml:space="preserve">  _ _ _ _ _ _ _ _ _ _ _ _ _ _ _ _ _ _ _ _ _ _ </w:t>
            </w:r>
          </w:p>
        </w:tc>
      </w:tr>
      <w:tr w:rsidR="00765154" w:rsidTr="0027346F">
        <w:trPr>
          <w:jc w:val="center"/>
        </w:trPr>
        <w:tc>
          <w:tcPr>
            <w:tcW w:w="1441" w:type="pct"/>
          </w:tcPr>
          <w:p w:rsidR="00765154" w:rsidRDefault="00765154"/>
          <w:p w:rsidR="00765154" w:rsidRDefault="00ED3879">
            <w:r>
              <w:t>Ulica / nr domu / nr lokalu:</w:t>
            </w:r>
          </w:p>
        </w:tc>
        <w:tc>
          <w:tcPr>
            <w:tcW w:w="3559" w:type="pct"/>
          </w:tcPr>
          <w:p w:rsidR="00765154" w:rsidRDefault="00765154"/>
          <w:p w:rsidR="00765154" w:rsidRDefault="00ED3879">
            <w:r>
              <w:t xml:space="preserve">  _ _ _ _ _ _ _ _ _ _ _ _ _ _ _ _ _ _ _ _ _ _ </w:t>
            </w:r>
          </w:p>
        </w:tc>
      </w:tr>
      <w:tr w:rsidR="00765154" w:rsidTr="0027346F">
        <w:trPr>
          <w:jc w:val="center"/>
        </w:trPr>
        <w:tc>
          <w:tcPr>
            <w:tcW w:w="1441" w:type="pct"/>
          </w:tcPr>
          <w:p w:rsidR="00765154" w:rsidRDefault="00765154"/>
          <w:p w:rsidR="00765154" w:rsidRDefault="00ED3879">
            <w:r>
              <w:t>telefon:</w:t>
            </w:r>
          </w:p>
        </w:tc>
        <w:tc>
          <w:tcPr>
            <w:tcW w:w="3559" w:type="pct"/>
          </w:tcPr>
          <w:p w:rsidR="00765154" w:rsidRDefault="00765154"/>
          <w:p w:rsidR="00765154" w:rsidRDefault="00ED3879">
            <w:r>
              <w:t xml:space="preserve">  _ _ _ _ _ _ _ _ _ _ _ _ _ _ _ _ _ _ _ _ _ _ </w:t>
            </w:r>
          </w:p>
        </w:tc>
      </w:tr>
      <w:tr w:rsidR="00765154" w:rsidTr="0027346F">
        <w:trPr>
          <w:jc w:val="center"/>
        </w:trPr>
        <w:tc>
          <w:tcPr>
            <w:tcW w:w="1441" w:type="pct"/>
          </w:tcPr>
          <w:p w:rsidR="00765154" w:rsidRDefault="00765154"/>
          <w:p w:rsidR="00765154" w:rsidRDefault="00ED3879">
            <w:r>
              <w:t>e-mail:</w:t>
            </w:r>
          </w:p>
        </w:tc>
        <w:tc>
          <w:tcPr>
            <w:tcW w:w="3559" w:type="pct"/>
          </w:tcPr>
          <w:p w:rsidR="00765154" w:rsidRDefault="00765154"/>
          <w:p w:rsidR="00765154" w:rsidRDefault="00ED3879">
            <w:r>
              <w:t xml:space="preserve">  _ _ _ _ _ _ _ _ _ _ _ _ _ _ _ _ _ _ _ _ _ _ </w:t>
            </w:r>
          </w:p>
        </w:tc>
      </w:tr>
    </w:tbl>
    <w:p w:rsidR="00765154" w:rsidRDefault="00ED3879">
      <w:r>
        <w:br w:type="page"/>
      </w:r>
    </w:p>
    <w:p w:rsidR="00765154" w:rsidRDefault="00ED3879">
      <w:bookmarkStart w:id="3" w:name="_Toc229998240"/>
      <w:r>
        <w:rPr>
          <w:rFonts w:ascii="Arial" w:hAnsi="Arial" w:cs="Arial"/>
          <w:sz w:val="32"/>
        </w:rPr>
        <w:lastRenderedPageBreak/>
        <w:t>3. Uwaga i opinie</w:t>
      </w:r>
      <w:bookmarkEnd w:id="3"/>
    </w:p>
    <w:p w:rsidR="0027346F" w:rsidRPr="00FB2A1E" w:rsidRDefault="00ED3879" w:rsidP="0027346F">
      <w:pPr>
        <w:jc w:val="both"/>
        <w:rPr>
          <w:rFonts w:ascii="Arial" w:hAnsi="Arial" w:cs="Arial"/>
          <w:sz w:val="20"/>
          <w:szCs w:val="20"/>
        </w:rPr>
      </w:pPr>
      <w:r w:rsidRPr="00FB2A1E">
        <w:rPr>
          <w:rFonts w:ascii="Arial" w:hAnsi="Arial" w:cs="Arial"/>
          <w:sz w:val="20"/>
          <w:szCs w:val="20"/>
        </w:rPr>
        <w:t xml:space="preserve">Prosimy o wpisanie uwag i opinii do projektu  dokumentu Lokalnego Programu Rewitalizacji. Prosimy o wskazanie w jednym polu max jednej uwagi lub opinii.  </w:t>
      </w:r>
    </w:p>
    <w:p w:rsidR="0027346F" w:rsidRPr="00FB2A1E" w:rsidRDefault="00ED3879" w:rsidP="0027346F">
      <w:pPr>
        <w:jc w:val="both"/>
        <w:rPr>
          <w:rFonts w:ascii="Arial" w:hAnsi="Arial" w:cs="Arial"/>
          <w:sz w:val="20"/>
          <w:szCs w:val="20"/>
        </w:rPr>
      </w:pPr>
      <w:r w:rsidRPr="00FB2A1E">
        <w:rPr>
          <w:rFonts w:ascii="Arial" w:hAnsi="Arial" w:cs="Arial"/>
          <w:sz w:val="20"/>
          <w:szCs w:val="20"/>
        </w:rPr>
        <w:t xml:space="preserve">W każdym polu prosimy o:  </w:t>
      </w:r>
    </w:p>
    <w:p w:rsidR="0027346F" w:rsidRPr="00FB2A1E" w:rsidRDefault="00ED3879" w:rsidP="00FB2A1E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FB2A1E">
        <w:rPr>
          <w:rFonts w:ascii="Arial" w:hAnsi="Arial" w:cs="Arial"/>
          <w:sz w:val="20"/>
          <w:szCs w:val="20"/>
        </w:rPr>
        <w:t>Podanie nr strony Lokalnego Programu Rewitalizacji, na której znajdują si</w:t>
      </w:r>
      <w:r w:rsidRPr="00FB2A1E">
        <w:rPr>
          <w:rFonts w:ascii="Arial" w:hAnsi="Arial" w:cs="Arial"/>
          <w:sz w:val="20"/>
          <w:szCs w:val="20"/>
        </w:rPr>
        <w:t xml:space="preserve">ę zapisy, które będą przedmiotem uwag lub opinii  </w:t>
      </w:r>
    </w:p>
    <w:p w:rsidR="00FB2A1E" w:rsidRPr="00FB2A1E" w:rsidRDefault="00ED3879" w:rsidP="00FB2A1E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FB2A1E">
        <w:rPr>
          <w:rFonts w:ascii="Arial" w:hAnsi="Arial" w:cs="Arial"/>
          <w:sz w:val="20"/>
          <w:szCs w:val="20"/>
        </w:rPr>
        <w:t xml:space="preserve">Przedstawienie </w:t>
      </w:r>
      <w:r w:rsidR="00FB2A1E" w:rsidRPr="00FB2A1E">
        <w:rPr>
          <w:rFonts w:ascii="Arial" w:hAnsi="Arial" w:cs="Arial"/>
          <w:sz w:val="20"/>
          <w:szCs w:val="20"/>
        </w:rPr>
        <w:t xml:space="preserve">uwagi lub opinii do zapisów LPR. </w:t>
      </w:r>
    </w:p>
    <w:p w:rsidR="0027346F" w:rsidRPr="00FB2A1E" w:rsidRDefault="00ED3879" w:rsidP="00FB2A1E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FB2A1E">
        <w:rPr>
          <w:rFonts w:ascii="Arial" w:hAnsi="Arial" w:cs="Arial"/>
          <w:sz w:val="20"/>
          <w:szCs w:val="20"/>
        </w:rPr>
        <w:t xml:space="preserve">Zaproponowanie zmienionej treści zapisu LPR, które uwzględniają uwagi lub opinie. </w:t>
      </w:r>
    </w:p>
    <w:p w:rsidR="00765154" w:rsidRPr="00FB2A1E" w:rsidRDefault="00ED3879" w:rsidP="0027346F">
      <w:pPr>
        <w:jc w:val="both"/>
        <w:rPr>
          <w:sz w:val="20"/>
          <w:szCs w:val="20"/>
        </w:rPr>
      </w:pPr>
      <w:r w:rsidRPr="00FB2A1E">
        <w:rPr>
          <w:rFonts w:ascii="Arial" w:hAnsi="Arial" w:cs="Arial"/>
          <w:sz w:val="20"/>
          <w:szCs w:val="20"/>
        </w:rPr>
        <w:t>W ramach jednej ankiety można zgłosić maksymalnie 10 uwag i opinii. W p</w:t>
      </w:r>
      <w:r w:rsidRPr="00FB2A1E">
        <w:rPr>
          <w:rFonts w:ascii="Arial" w:hAnsi="Arial" w:cs="Arial"/>
          <w:sz w:val="20"/>
          <w:szCs w:val="20"/>
        </w:rPr>
        <w:t>rzypadku większej liczby uwag i opinii należy wypełnić kolejną ankietę.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3615"/>
        <w:gridCol w:w="3929"/>
      </w:tblGrid>
      <w:tr w:rsidR="0027346F" w:rsidRPr="00FB2A1E" w:rsidTr="00FB2A1E">
        <w:tc>
          <w:tcPr>
            <w:tcW w:w="1101" w:type="dxa"/>
            <w:shd w:val="clear" w:color="auto" w:fill="BFBFBF" w:themeFill="background1" w:themeFillShade="BF"/>
          </w:tcPr>
          <w:p w:rsidR="0027346F" w:rsidRPr="00FB2A1E" w:rsidRDefault="0027346F" w:rsidP="00FB2A1E">
            <w:pPr>
              <w:jc w:val="center"/>
              <w:rPr>
                <w:b/>
              </w:rPr>
            </w:pPr>
            <w:r w:rsidRPr="00FB2A1E">
              <w:rPr>
                <w:b/>
              </w:rPr>
              <w:t>Nr strony LPR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27346F" w:rsidRPr="00FB2A1E" w:rsidRDefault="0027346F" w:rsidP="00FB2A1E">
            <w:pPr>
              <w:jc w:val="center"/>
              <w:rPr>
                <w:b/>
              </w:rPr>
            </w:pPr>
            <w:r w:rsidRPr="00FB2A1E">
              <w:rPr>
                <w:b/>
              </w:rPr>
              <w:t>U</w:t>
            </w:r>
            <w:r w:rsidRPr="00FB2A1E">
              <w:rPr>
                <w:b/>
              </w:rPr>
              <w:t>wag</w:t>
            </w:r>
            <w:r w:rsidRPr="00FB2A1E">
              <w:rPr>
                <w:b/>
              </w:rPr>
              <w:t>a</w:t>
            </w:r>
            <w:r w:rsidRPr="00FB2A1E">
              <w:rPr>
                <w:b/>
              </w:rPr>
              <w:t xml:space="preserve"> lub opini</w:t>
            </w:r>
            <w:r w:rsidRPr="00FB2A1E">
              <w:rPr>
                <w:b/>
              </w:rPr>
              <w:t>a</w:t>
            </w:r>
            <w:r w:rsidRPr="00FB2A1E">
              <w:rPr>
                <w:b/>
              </w:rPr>
              <w:t xml:space="preserve"> do zapisów LPR</w:t>
            </w:r>
          </w:p>
        </w:tc>
        <w:tc>
          <w:tcPr>
            <w:tcW w:w="4001" w:type="dxa"/>
            <w:shd w:val="clear" w:color="auto" w:fill="BFBFBF" w:themeFill="background1" w:themeFillShade="BF"/>
          </w:tcPr>
          <w:p w:rsidR="0027346F" w:rsidRPr="00FB2A1E" w:rsidRDefault="0027346F" w:rsidP="00FB2A1E">
            <w:pPr>
              <w:jc w:val="center"/>
              <w:rPr>
                <w:b/>
              </w:rPr>
            </w:pPr>
            <w:r w:rsidRPr="00FB2A1E">
              <w:rPr>
                <w:b/>
              </w:rPr>
              <w:t xml:space="preserve">Propozycja </w:t>
            </w:r>
            <w:r w:rsidRPr="00FB2A1E">
              <w:rPr>
                <w:b/>
              </w:rPr>
              <w:t>zmienionej treści zapisu LPR</w:t>
            </w:r>
          </w:p>
        </w:tc>
      </w:tr>
      <w:tr w:rsidR="0027346F" w:rsidTr="00FB2A1E">
        <w:tc>
          <w:tcPr>
            <w:tcW w:w="1101" w:type="dxa"/>
          </w:tcPr>
          <w:p w:rsidR="0027346F" w:rsidRDefault="0027346F"/>
          <w:p w:rsidR="00FB2A1E" w:rsidRDefault="00FB2A1E"/>
          <w:p w:rsidR="00FB2A1E" w:rsidRDefault="00FB2A1E"/>
        </w:tc>
        <w:tc>
          <w:tcPr>
            <w:tcW w:w="3685" w:type="dxa"/>
          </w:tcPr>
          <w:p w:rsidR="0027346F" w:rsidRDefault="0027346F"/>
        </w:tc>
        <w:tc>
          <w:tcPr>
            <w:tcW w:w="4001" w:type="dxa"/>
          </w:tcPr>
          <w:p w:rsidR="0027346F" w:rsidRDefault="0027346F"/>
        </w:tc>
      </w:tr>
      <w:tr w:rsidR="0027346F" w:rsidTr="00FB2A1E">
        <w:tc>
          <w:tcPr>
            <w:tcW w:w="1101" w:type="dxa"/>
          </w:tcPr>
          <w:p w:rsidR="0027346F" w:rsidRDefault="0027346F"/>
          <w:p w:rsidR="00FB2A1E" w:rsidRDefault="00FB2A1E"/>
          <w:p w:rsidR="00FB2A1E" w:rsidRDefault="00FB2A1E"/>
        </w:tc>
        <w:tc>
          <w:tcPr>
            <w:tcW w:w="3685" w:type="dxa"/>
          </w:tcPr>
          <w:p w:rsidR="0027346F" w:rsidRDefault="0027346F"/>
        </w:tc>
        <w:tc>
          <w:tcPr>
            <w:tcW w:w="4001" w:type="dxa"/>
          </w:tcPr>
          <w:p w:rsidR="0027346F" w:rsidRDefault="0027346F"/>
        </w:tc>
      </w:tr>
      <w:tr w:rsidR="0027346F" w:rsidTr="00FB2A1E">
        <w:tc>
          <w:tcPr>
            <w:tcW w:w="1101" w:type="dxa"/>
          </w:tcPr>
          <w:p w:rsidR="0027346F" w:rsidRDefault="0027346F"/>
          <w:p w:rsidR="00FB2A1E" w:rsidRDefault="00FB2A1E"/>
          <w:p w:rsidR="00FB2A1E" w:rsidRDefault="00FB2A1E"/>
        </w:tc>
        <w:tc>
          <w:tcPr>
            <w:tcW w:w="3685" w:type="dxa"/>
          </w:tcPr>
          <w:p w:rsidR="0027346F" w:rsidRDefault="0027346F"/>
        </w:tc>
        <w:tc>
          <w:tcPr>
            <w:tcW w:w="4001" w:type="dxa"/>
          </w:tcPr>
          <w:p w:rsidR="0027346F" w:rsidRDefault="0027346F"/>
        </w:tc>
      </w:tr>
      <w:tr w:rsidR="0027346F" w:rsidTr="00FB2A1E">
        <w:tc>
          <w:tcPr>
            <w:tcW w:w="1101" w:type="dxa"/>
          </w:tcPr>
          <w:p w:rsidR="0027346F" w:rsidRDefault="0027346F"/>
          <w:p w:rsidR="00FB2A1E" w:rsidRDefault="00FB2A1E"/>
          <w:p w:rsidR="00FB2A1E" w:rsidRDefault="00FB2A1E"/>
        </w:tc>
        <w:tc>
          <w:tcPr>
            <w:tcW w:w="3685" w:type="dxa"/>
          </w:tcPr>
          <w:p w:rsidR="0027346F" w:rsidRDefault="0027346F"/>
        </w:tc>
        <w:tc>
          <w:tcPr>
            <w:tcW w:w="4001" w:type="dxa"/>
          </w:tcPr>
          <w:p w:rsidR="0027346F" w:rsidRDefault="0027346F"/>
        </w:tc>
      </w:tr>
      <w:tr w:rsidR="0027346F" w:rsidTr="00FB2A1E">
        <w:tc>
          <w:tcPr>
            <w:tcW w:w="1101" w:type="dxa"/>
          </w:tcPr>
          <w:p w:rsidR="0027346F" w:rsidRDefault="0027346F"/>
          <w:p w:rsidR="00FB2A1E" w:rsidRDefault="00FB2A1E"/>
          <w:p w:rsidR="00FB2A1E" w:rsidRDefault="00FB2A1E"/>
        </w:tc>
        <w:tc>
          <w:tcPr>
            <w:tcW w:w="3685" w:type="dxa"/>
          </w:tcPr>
          <w:p w:rsidR="0027346F" w:rsidRDefault="0027346F"/>
        </w:tc>
        <w:tc>
          <w:tcPr>
            <w:tcW w:w="4001" w:type="dxa"/>
          </w:tcPr>
          <w:p w:rsidR="0027346F" w:rsidRDefault="0027346F"/>
        </w:tc>
      </w:tr>
      <w:tr w:rsidR="00FB2A1E" w:rsidTr="00FB2A1E">
        <w:tc>
          <w:tcPr>
            <w:tcW w:w="1101" w:type="dxa"/>
          </w:tcPr>
          <w:p w:rsidR="00FB2A1E" w:rsidRDefault="00FB2A1E"/>
          <w:p w:rsidR="00FB2A1E" w:rsidRDefault="00FB2A1E"/>
          <w:p w:rsidR="00FB2A1E" w:rsidRDefault="00FB2A1E"/>
        </w:tc>
        <w:tc>
          <w:tcPr>
            <w:tcW w:w="3685" w:type="dxa"/>
          </w:tcPr>
          <w:p w:rsidR="00FB2A1E" w:rsidRDefault="00FB2A1E"/>
        </w:tc>
        <w:tc>
          <w:tcPr>
            <w:tcW w:w="4001" w:type="dxa"/>
          </w:tcPr>
          <w:p w:rsidR="00FB2A1E" w:rsidRDefault="00FB2A1E"/>
        </w:tc>
      </w:tr>
      <w:tr w:rsidR="00FB2A1E" w:rsidTr="00FB2A1E">
        <w:tc>
          <w:tcPr>
            <w:tcW w:w="1101" w:type="dxa"/>
          </w:tcPr>
          <w:p w:rsidR="00FB2A1E" w:rsidRDefault="00FB2A1E"/>
          <w:p w:rsidR="00FB2A1E" w:rsidRDefault="00FB2A1E"/>
          <w:p w:rsidR="00FB2A1E" w:rsidRDefault="00FB2A1E"/>
        </w:tc>
        <w:tc>
          <w:tcPr>
            <w:tcW w:w="3685" w:type="dxa"/>
          </w:tcPr>
          <w:p w:rsidR="00FB2A1E" w:rsidRDefault="00FB2A1E"/>
        </w:tc>
        <w:tc>
          <w:tcPr>
            <w:tcW w:w="4001" w:type="dxa"/>
          </w:tcPr>
          <w:p w:rsidR="00FB2A1E" w:rsidRDefault="00FB2A1E"/>
        </w:tc>
      </w:tr>
      <w:tr w:rsidR="00FB2A1E" w:rsidTr="00FB2A1E">
        <w:tc>
          <w:tcPr>
            <w:tcW w:w="1101" w:type="dxa"/>
          </w:tcPr>
          <w:p w:rsidR="00FB2A1E" w:rsidRDefault="00FB2A1E"/>
          <w:p w:rsidR="00FB2A1E" w:rsidRDefault="00FB2A1E"/>
          <w:p w:rsidR="00FB2A1E" w:rsidRDefault="00FB2A1E"/>
        </w:tc>
        <w:tc>
          <w:tcPr>
            <w:tcW w:w="3685" w:type="dxa"/>
          </w:tcPr>
          <w:p w:rsidR="00FB2A1E" w:rsidRDefault="00FB2A1E"/>
        </w:tc>
        <w:tc>
          <w:tcPr>
            <w:tcW w:w="4001" w:type="dxa"/>
          </w:tcPr>
          <w:p w:rsidR="00FB2A1E" w:rsidRDefault="00FB2A1E"/>
        </w:tc>
      </w:tr>
      <w:tr w:rsidR="0027346F" w:rsidTr="00FB2A1E">
        <w:tc>
          <w:tcPr>
            <w:tcW w:w="1101" w:type="dxa"/>
          </w:tcPr>
          <w:p w:rsidR="0027346F" w:rsidRDefault="0027346F"/>
          <w:p w:rsidR="00FB2A1E" w:rsidRDefault="00FB2A1E"/>
          <w:p w:rsidR="00FB2A1E" w:rsidRDefault="00FB2A1E"/>
        </w:tc>
        <w:tc>
          <w:tcPr>
            <w:tcW w:w="3685" w:type="dxa"/>
          </w:tcPr>
          <w:p w:rsidR="0027346F" w:rsidRDefault="0027346F"/>
        </w:tc>
        <w:tc>
          <w:tcPr>
            <w:tcW w:w="4001" w:type="dxa"/>
          </w:tcPr>
          <w:p w:rsidR="0027346F" w:rsidRDefault="0027346F"/>
        </w:tc>
      </w:tr>
      <w:tr w:rsidR="0027346F" w:rsidTr="00FB2A1E">
        <w:tc>
          <w:tcPr>
            <w:tcW w:w="1101" w:type="dxa"/>
          </w:tcPr>
          <w:p w:rsidR="0027346F" w:rsidRDefault="0027346F"/>
          <w:p w:rsidR="00FB2A1E" w:rsidRDefault="00FB2A1E"/>
          <w:p w:rsidR="00FB2A1E" w:rsidRDefault="00FB2A1E"/>
        </w:tc>
        <w:tc>
          <w:tcPr>
            <w:tcW w:w="3685" w:type="dxa"/>
          </w:tcPr>
          <w:p w:rsidR="0027346F" w:rsidRDefault="0027346F"/>
        </w:tc>
        <w:tc>
          <w:tcPr>
            <w:tcW w:w="4001" w:type="dxa"/>
          </w:tcPr>
          <w:p w:rsidR="0027346F" w:rsidRDefault="0027346F"/>
        </w:tc>
      </w:tr>
    </w:tbl>
    <w:p w:rsidR="00765154" w:rsidRDefault="00765154" w:rsidP="00FB2A1E"/>
    <w:sectPr w:rsidR="00765154" w:rsidSect="0027346F">
      <w:headerReference w:type="default" r:id="rId9"/>
      <w:footerReference w:type="default" r:id="rId10"/>
      <w:pgSz w:w="11906" w:h="16838" w:code="9"/>
      <w:pgMar w:top="567" w:right="1558" w:bottom="709" w:left="1701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79" w:rsidRDefault="00ED3879" w:rsidP="006E0FDA">
      <w:pPr>
        <w:spacing w:after="0" w:line="240" w:lineRule="auto"/>
      </w:pPr>
      <w:r>
        <w:separator/>
      </w:r>
    </w:p>
  </w:endnote>
  <w:endnote w:type="continuationSeparator" w:id="0">
    <w:p w:rsidR="00ED3879" w:rsidRDefault="00ED387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?Accord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697976"/>
      <w:docPartObj>
        <w:docPartGallery w:val="Page Numbers (Bottom of Page)"/>
        <w:docPartUnique/>
      </w:docPartObj>
    </w:sdtPr>
    <w:sdtContent>
      <w:p w:rsidR="0027346F" w:rsidRDefault="002734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A1E">
          <w:rPr>
            <w:noProof/>
          </w:rPr>
          <w:t>1</w:t>
        </w:r>
        <w:r>
          <w:fldChar w:fldCharType="end"/>
        </w:r>
      </w:p>
    </w:sdtContent>
  </w:sdt>
  <w:p w:rsidR="00156BA9" w:rsidRDefault="00ED3879" w:rsidP="00152774">
    <w:pPr>
      <w:tabs>
        <w:tab w:val="right" w:pos="77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79" w:rsidRDefault="00ED3879" w:rsidP="006E0FDA">
      <w:pPr>
        <w:spacing w:after="0" w:line="240" w:lineRule="auto"/>
      </w:pPr>
      <w:r>
        <w:separator/>
      </w:r>
    </w:p>
  </w:footnote>
  <w:footnote w:type="continuationSeparator" w:id="0">
    <w:p w:rsidR="00ED3879" w:rsidRDefault="00ED3879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60" w:rsidRDefault="00ED3879" w:rsidP="0008226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59A5E72"/>
    <w:multiLevelType w:val="hybridMultilevel"/>
    <w:tmpl w:val="2056F674"/>
    <w:lvl w:ilvl="0" w:tplc="6CF0A9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5C98"/>
    <w:multiLevelType w:val="hybridMultilevel"/>
    <w:tmpl w:val="DBAA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7346F"/>
    <w:rsid w:val="00361FF4"/>
    <w:rsid w:val="003B5299"/>
    <w:rsid w:val="00493A0C"/>
    <w:rsid w:val="004D6B48"/>
    <w:rsid w:val="00531A4E"/>
    <w:rsid w:val="00535F5A"/>
    <w:rsid w:val="00555F58"/>
    <w:rsid w:val="006E6663"/>
    <w:rsid w:val="00765154"/>
    <w:rsid w:val="008B3AC2"/>
    <w:rsid w:val="008F680D"/>
    <w:rsid w:val="00AC197E"/>
    <w:rsid w:val="00B21D59"/>
    <w:rsid w:val="00BD419F"/>
    <w:rsid w:val="00DF064E"/>
    <w:rsid w:val="00ED3879"/>
    <w:rsid w:val="00FB2A1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6FD2"/>
  <w15:docId w15:val="{D166934B-63D8-4984-B3B6-B655DEBB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5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34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46F"/>
  </w:style>
  <w:style w:type="paragraph" w:styleId="Stopka">
    <w:name w:val="footer"/>
    <w:basedOn w:val="Normalny"/>
    <w:link w:val="StopkaZnak"/>
    <w:uiPriority w:val="99"/>
    <w:unhideWhenUsed/>
    <w:rsid w:val="002734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46F"/>
  </w:style>
  <w:style w:type="paragraph" w:styleId="Akapitzlist">
    <w:name w:val="List Paragraph"/>
    <w:basedOn w:val="Normalny"/>
    <w:uiPriority w:val="34"/>
    <w:qFormat/>
    <w:rsid w:val="0027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Webankieta">
      <a:dk1>
        <a:sysClr val="windowText" lastClr="000000"/>
      </a:dk1>
      <a:lt1>
        <a:sysClr val="window" lastClr="FFFFFF"/>
      </a:lt1>
      <a:dk2>
        <a:srgbClr val="00BFA5"/>
      </a:dk2>
      <a:lt2>
        <a:srgbClr val="FAFAFA"/>
      </a:lt2>
      <a:accent1>
        <a:srgbClr val="FF1732"/>
      </a:accent1>
      <a:accent2>
        <a:srgbClr val="FFC107"/>
      </a:accent2>
      <a:accent3>
        <a:srgbClr val="61616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81CD-991A-4D5C-A534-3FFA5884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Webankieta.pl</dc:creator>
  <cp:keywords/>
  <dc:description/>
  <cp:lastModifiedBy>Karolina Jarmuła</cp:lastModifiedBy>
  <cp:revision>2</cp:revision>
  <dcterms:created xsi:type="dcterms:W3CDTF">2016-05-25T09:12:00Z</dcterms:created>
  <dcterms:modified xsi:type="dcterms:W3CDTF">2016-05-25T09:12:00Z</dcterms:modified>
</cp:coreProperties>
</file>