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CC" w:rsidRDefault="00E7400F" w:rsidP="00CB736E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Cs w:val="0"/>
          <w:color w:val="222222"/>
          <w:sz w:val="28"/>
          <w:szCs w:val="28"/>
        </w:rPr>
      </w:pPr>
      <w:r w:rsidRPr="004F3ECC">
        <w:rPr>
          <w:rStyle w:val="Pogrubienie"/>
          <w:rFonts w:asciiTheme="minorHAnsi" w:hAnsiTheme="minorHAnsi" w:cstheme="minorHAnsi"/>
          <w:bCs w:val="0"/>
          <w:color w:val="222222"/>
          <w:sz w:val="28"/>
          <w:szCs w:val="28"/>
        </w:rPr>
        <w:t>Reg</w:t>
      </w:r>
      <w:r w:rsidR="004F3ECC" w:rsidRPr="004F3ECC">
        <w:rPr>
          <w:rStyle w:val="Pogrubienie"/>
          <w:rFonts w:asciiTheme="minorHAnsi" w:hAnsiTheme="minorHAnsi" w:cstheme="minorHAnsi"/>
          <w:bCs w:val="0"/>
          <w:color w:val="222222"/>
          <w:sz w:val="28"/>
          <w:szCs w:val="28"/>
        </w:rPr>
        <w:t>ulamin Konkursu</w:t>
      </w:r>
    </w:p>
    <w:p w:rsidR="00E7400F" w:rsidRPr="004F3ECC" w:rsidRDefault="00035167" w:rsidP="00CB736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Style w:val="Pogrubienie"/>
          <w:rFonts w:asciiTheme="minorHAnsi" w:hAnsiTheme="minorHAnsi" w:cstheme="minorHAnsi"/>
          <w:bCs w:val="0"/>
          <w:color w:val="222222"/>
          <w:sz w:val="28"/>
          <w:szCs w:val="28"/>
        </w:rPr>
        <w:t>na makietę</w:t>
      </w:r>
      <w:r w:rsidR="004F3ECC" w:rsidRPr="004F3ECC">
        <w:rPr>
          <w:rStyle w:val="Pogrubienie"/>
          <w:rFonts w:asciiTheme="minorHAnsi" w:hAnsiTheme="minorHAnsi" w:cstheme="minorHAnsi"/>
          <w:bCs w:val="0"/>
          <w:color w:val="222222"/>
          <w:sz w:val="28"/>
          <w:szCs w:val="28"/>
        </w:rPr>
        <w:t>: „Mój jest ten kąt</w:t>
      </w:r>
      <w:r w:rsidR="0099778C">
        <w:rPr>
          <w:rStyle w:val="Pogrubienie"/>
          <w:rFonts w:asciiTheme="minorHAnsi" w:hAnsiTheme="minorHAnsi" w:cstheme="minorHAnsi"/>
          <w:bCs w:val="0"/>
          <w:color w:val="222222"/>
          <w:sz w:val="28"/>
          <w:szCs w:val="28"/>
        </w:rPr>
        <w:t xml:space="preserve"> - </w:t>
      </w:r>
      <w:r w:rsidR="004A4326">
        <w:rPr>
          <w:rStyle w:val="Pogrubienie"/>
          <w:rFonts w:asciiTheme="minorHAnsi" w:hAnsiTheme="minorHAnsi" w:cstheme="minorHAnsi"/>
          <w:bCs w:val="0"/>
          <w:color w:val="222222"/>
          <w:sz w:val="28"/>
          <w:szCs w:val="28"/>
        </w:rPr>
        <w:t>G</w:t>
      </w:r>
      <w:r w:rsidR="004F3ECC" w:rsidRPr="004F3ECC">
        <w:rPr>
          <w:rStyle w:val="Pogrubienie"/>
          <w:rFonts w:asciiTheme="minorHAnsi" w:hAnsiTheme="minorHAnsi" w:cstheme="minorHAnsi"/>
          <w:bCs w:val="0"/>
          <w:color w:val="222222"/>
          <w:sz w:val="28"/>
          <w:szCs w:val="28"/>
        </w:rPr>
        <w:t>mina Kąty Wrocławskie”</w:t>
      </w:r>
    </w:p>
    <w:p w:rsidR="00E7400F" w:rsidRPr="004F3ECC" w:rsidRDefault="00E7400F" w:rsidP="00CB73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8"/>
          <w:szCs w:val="28"/>
        </w:rPr>
      </w:pPr>
    </w:p>
    <w:p w:rsidR="00E7400F" w:rsidRDefault="00E7400F" w:rsidP="00CB736E">
      <w:pPr>
        <w:pStyle w:val="NormalnyWeb"/>
        <w:spacing w:before="0" w:beforeAutospacing="0" w:after="0" w:afterAutospacing="0"/>
        <w:ind w:left="2832" w:firstLine="708"/>
        <w:jc w:val="both"/>
        <w:rPr>
          <w:rFonts w:asciiTheme="minorHAnsi" w:hAnsiTheme="minorHAnsi" w:cstheme="minorHAnsi"/>
          <w:b/>
          <w:color w:val="222222"/>
        </w:rPr>
      </w:pPr>
      <w:r w:rsidRPr="001C36DE">
        <w:rPr>
          <w:rFonts w:asciiTheme="minorHAnsi" w:hAnsiTheme="minorHAnsi" w:cstheme="minorHAnsi"/>
          <w:b/>
          <w:color w:val="222222"/>
        </w:rPr>
        <w:t xml:space="preserve"> Organizator</w:t>
      </w:r>
    </w:p>
    <w:p w:rsidR="004A4326" w:rsidRPr="001C36DE" w:rsidRDefault="004A4326" w:rsidP="00CB736E">
      <w:pPr>
        <w:pStyle w:val="NormalnyWeb"/>
        <w:spacing w:before="0" w:beforeAutospacing="0" w:after="0" w:afterAutospacing="0"/>
        <w:ind w:left="2832" w:firstLine="708"/>
        <w:jc w:val="both"/>
        <w:rPr>
          <w:rFonts w:asciiTheme="minorHAnsi" w:hAnsiTheme="minorHAnsi" w:cstheme="minorHAnsi"/>
          <w:b/>
          <w:color w:val="222222"/>
        </w:rPr>
      </w:pPr>
    </w:p>
    <w:p w:rsidR="00E7400F" w:rsidRPr="004A4326" w:rsidRDefault="001D3E99" w:rsidP="00684DD5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Organizatorem Konkursu </w:t>
      </w:r>
      <w:r w:rsidR="00E7400F" w:rsidRPr="004A4326">
        <w:rPr>
          <w:rFonts w:asciiTheme="minorHAnsi" w:hAnsiTheme="minorHAnsi" w:cstheme="minorHAnsi"/>
          <w:color w:val="222222"/>
        </w:rPr>
        <w:t xml:space="preserve">jest </w:t>
      </w:r>
      <w:r w:rsidR="00BD6042">
        <w:rPr>
          <w:rFonts w:asciiTheme="minorHAnsi" w:hAnsiTheme="minorHAnsi" w:cstheme="minorHAnsi"/>
          <w:color w:val="222222"/>
        </w:rPr>
        <w:t>Gmina</w:t>
      </w:r>
      <w:r w:rsidR="001C36DE" w:rsidRPr="004A4326">
        <w:rPr>
          <w:rFonts w:asciiTheme="minorHAnsi" w:hAnsiTheme="minorHAnsi" w:cstheme="minorHAnsi"/>
          <w:color w:val="222222"/>
        </w:rPr>
        <w:t xml:space="preserve"> Kąty Wrocławskie wraz z </w:t>
      </w:r>
      <w:r w:rsidR="004F3ECC" w:rsidRPr="004A4326">
        <w:rPr>
          <w:rFonts w:asciiTheme="minorHAnsi" w:hAnsiTheme="minorHAnsi" w:cstheme="minorHAnsi"/>
          <w:color w:val="222222"/>
        </w:rPr>
        <w:t>Gminny</w:t>
      </w:r>
      <w:r w:rsidR="001C36DE" w:rsidRPr="004A4326">
        <w:rPr>
          <w:rFonts w:asciiTheme="minorHAnsi" w:hAnsiTheme="minorHAnsi" w:cstheme="minorHAnsi"/>
          <w:color w:val="222222"/>
        </w:rPr>
        <w:t>m</w:t>
      </w:r>
      <w:r w:rsidR="00CB736E" w:rsidRPr="004A4326">
        <w:rPr>
          <w:rFonts w:asciiTheme="minorHAnsi" w:hAnsiTheme="minorHAnsi" w:cstheme="minorHAnsi"/>
          <w:color w:val="222222"/>
        </w:rPr>
        <w:t xml:space="preserve"> Ośrod</w:t>
      </w:r>
      <w:r w:rsidR="004F3ECC" w:rsidRPr="004A4326">
        <w:rPr>
          <w:rFonts w:asciiTheme="minorHAnsi" w:hAnsiTheme="minorHAnsi" w:cstheme="minorHAnsi"/>
          <w:color w:val="222222"/>
        </w:rPr>
        <w:t>k</w:t>
      </w:r>
      <w:r w:rsidR="001C36DE" w:rsidRPr="004A4326">
        <w:rPr>
          <w:rFonts w:asciiTheme="minorHAnsi" w:hAnsiTheme="minorHAnsi" w:cstheme="minorHAnsi"/>
          <w:color w:val="222222"/>
        </w:rPr>
        <w:t>iem</w:t>
      </w:r>
      <w:r w:rsidR="004F3ECC" w:rsidRPr="004A4326">
        <w:rPr>
          <w:rFonts w:asciiTheme="minorHAnsi" w:hAnsiTheme="minorHAnsi" w:cstheme="minorHAnsi"/>
          <w:color w:val="222222"/>
        </w:rPr>
        <w:t xml:space="preserve"> Kultury i Sportu w Kątach Wrocław</w:t>
      </w:r>
      <w:r w:rsidR="001C36DE" w:rsidRPr="004A4326">
        <w:rPr>
          <w:rFonts w:asciiTheme="minorHAnsi" w:hAnsiTheme="minorHAnsi" w:cstheme="minorHAnsi"/>
          <w:color w:val="222222"/>
        </w:rPr>
        <w:t>skich.</w:t>
      </w:r>
    </w:p>
    <w:p w:rsidR="00E7400F" w:rsidRPr="004F3ECC" w:rsidRDefault="00E7400F" w:rsidP="00CB736E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>Konkurs jest organizowany na zasadach okr</w:t>
      </w:r>
      <w:r w:rsidR="001D3E99">
        <w:rPr>
          <w:rFonts w:asciiTheme="minorHAnsi" w:hAnsiTheme="minorHAnsi" w:cstheme="minorHAnsi"/>
          <w:color w:val="222222"/>
        </w:rPr>
        <w:t>eślonych niniejszym R</w:t>
      </w:r>
      <w:r w:rsidR="004A4326">
        <w:rPr>
          <w:rFonts w:asciiTheme="minorHAnsi" w:hAnsiTheme="minorHAnsi" w:cstheme="minorHAnsi"/>
          <w:color w:val="222222"/>
        </w:rPr>
        <w:t xml:space="preserve">egulaminem </w:t>
      </w:r>
      <w:r w:rsidRPr="004F3ECC">
        <w:rPr>
          <w:rFonts w:asciiTheme="minorHAnsi" w:hAnsiTheme="minorHAnsi" w:cstheme="minorHAnsi"/>
          <w:color w:val="222222"/>
        </w:rPr>
        <w:t>i zgodnie</w:t>
      </w:r>
      <w:r w:rsidR="00D95445">
        <w:rPr>
          <w:rFonts w:asciiTheme="minorHAnsi" w:hAnsiTheme="minorHAnsi" w:cstheme="minorHAnsi"/>
          <w:color w:val="222222"/>
        </w:rPr>
        <w:br/>
      </w:r>
      <w:r w:rsidRPr="004F3ECC">
        <w:rPr>
          <w:rFonts w:asciiTheme="minorHAnsi" w:hAnsiTheme="minorHAnsi" w:cstheme="minorHAnsi"/>
          <w:color w:val="222222"/>
        </w:rPr>
        <w:t xml:space="preserve"> z powszechnie obowiązującymi przepisami prawa.</w:t>
      </w:r>
    </w:p>
    <w:p w:rsidR="00E7400F" w:rsidRPr="004F3ECC" w:rsidRDefault="00E7400F" w:rsidP="00CB736E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>Regulamin Konkursu dostęp</w:t>
      </w:r>
      <w:r w:rsidR="001D3E99">
        <w:rPr>
          <w:rFonts w:asciiTheme="minorHAnsi" w:hAnsiTheme="minorHAnsi" w:cstheme="minorHAnsi"/>
          <w:color w:val="222222"/>
        </w:rPr>
        <w:t>ny jest w siedzibie Organizatorów</w:t>
      </w:r>
      <w:r w:rsidRPr="004F3ECC">
        <w:rPr>
          <w:rFonts w:asciiTheme="minorHAnsi" w:hAnsiTheme="minorHAnsi" w:cstheme="minorHAnsi"/>
          <w:color w:val="222222"/>
        </w:rPr>
        <w:t xml:space="preserve"> na stronie i</w:t>
      </w:r>
      <w:r w:rsidR="001C36DE">
        <w:rPr>
          <w:rFonts w:asciiTheme="minorHAnsi" w:hAnsiTheme="minorHAnsi" w:cstheme="minorHAnsi"/>
          <w:color w:val="222222"/>
        </w:rPr>
        <w:t>nternetowej oraz w mediach społecznościowych.</w:t>
      </w:r>
    </w:p>
    <w:p w:rsidR="00E7400F" w:rsidRPr="004F3ECC" w:rsidRDefault="00E7400F" w:rsidP="00CB736E">
      <w:pPr>
        <w:pStyle w:val="NormalnyWeb"/>
        <w:spacing w:before="0" w:beforeAutospacing="0" w:after="0" w:afterAutospacing="0"/>
        <w:ind w:left="-360" w:firstLine="60"/>
        <w:jc w:val="both"/>
        <w:rPr>
          <w:rFonts w:asciiTheme="minorHAnsi" w:hAnsiTheme="minorHAnsi" w:cstheme="minorHAnsi"/>
          <w:color w:val="222222"/>
        </w:rPr>
      </w:pPr>
    </w:p>
    <w:p w:rsidR="00E7400F" w:rsidRDefault="001D3E99" w:rsidP="00CB736E">
      <w:pPr>
        <w:pStyle w:val="NormalnyWeb"/>
        <w:spacing w:before="0" w:beforeAutospacing="0" w:after="0" w:afterAutospacing="0"/>
        <w:ind w:left="2832" w:firstLine="708"/>
        <w:jc w:val="both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Cele</w:t>
      </w:r>
      <w:r w:rsidR="00CB736E" w:rsidRPr="00CB736E">
        <w:rPr>
          <w:rFonts w:asciiTheme="minorHAnsi" w:hAnsiTheme="minorHAnsi" w:cstheme="minorHAnsi"/>
          <w:b/>
          <w:color w:val="222222"/>
        </w:rPr>
        <w:t xml:space="preserve"> Konkursu </w:t>
      </w:r>
    </w:p>
    <w:p w:rsidR="004A4326" w:rsidRPr="00CB736E" w:rsidRDefault="004A4326" w:rsidP="00CB736E">
      <w:pPr>
        <w:pStyle w:val="NormalnyWeb"/>
        <w:spacing w:before="0" w:beforeAutospacing="0" w:after="0" w:afterAutospacing="0"/>
        <w:ind w:left="2832" w:firstLine="708"/>
        <w:jc w:val="both"/>
        <w:rPr>
          <w:rFonts w:asciiTheme="minorHAnsi" w:hAnsiTheme="minorHAnsi" w:cstheme="minorHAnsi"/>
          <w:b/>
          <w:color w:val="222222"/>
        </w:rPr>
      </w:pPr>
    </w:p>
    <w:p w:rsidR="0099778C" w:rsidRPr="004F3ECC" w:rsidRDefault="00CB736E" w:rsidP="00CB736E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Z</w:t>
      </w:r>
      <w:r w:rsidR="0099778C">
        <w:rPr>
          <w:rFonts w:asciiTheme="minorHAnsi" w:hAnsiTheme="minorHAnsi" w:cstheme="minorHAnsi"/>
          <w:color w:val="222222"/>
        </w:rPr>
        <w:t>agospodarowanie czasu wolnego dzieci i dorosłych w czasie akcji ,,zostań w domu” związanej z sytuacją epidemiologiczną w naszym kraju,</w:t>
      </w:r>
    </w:p>
    <w:p w:rsidR="00E7400F" w:rsidRPr="004F3ECC" w:rsidRDefault="00CB736E" w:rsidP="00CB736E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R</w:t>
      </w:r>
      <w:r w:rsidR="00E7400F" w:rsidRPr="004F3ECC">
        <w:rPr>
          <w:rFonts w:asciiTheme="minorHAnsi" w:hAnsiTheme="minorHAnsi" w:cstheme="minorHAnsi"/>
          <w:color w:val="222222"/>
        </w:rPr>
        <w:t>ozbudzanie zainteresowania miejscem zamieszkania, jego przeszłością i teraźniejszością,</w:t>
      </w:r>
    </w:p>
    <w:p w:rsidR="00E7400F" w:rsidRPr="004F3ECC" w:rsidRDefault="00CB736E" w:rsidP="00CB736E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</w:t>
      </w:r>
      <w:r w:rsidR="00E7400F" w:rsidRPr="004F3ECC">
        <w:rPr>
          <w:rFonts w:asciiTheme="minorHAnsi" w:hAnsiTheme="minorHAnsi" w:cstheme="minorHAnsi"/>
          <w:color w:val="222222"/>
        </w:rPr>
        <w:t>romowanie zdolności manualnych i wyobraźni,</w:t>
      </w:r>
    </w:p>
    <w:p w:rsidR="00E7400F" w:rsidRPr="004F3ECC" w:rsidRDefault="00CB736E" w:rsidP="00CB736E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</w:t>
      </w:r>
      <w:r w:rsidR="00E7400F" w:rsidRPr="004F3ECC">
        <w:rPr>
          <w:rFonts w:asciiTheme="minorHAnsi" w:hAnsiTheme="minorHAnsi" w:cstheme="minorHAnsi"/>
          <w:color w:val="222222"/>
        </w:rPr>
        <w:t>ropagowanie sztuki plastycznej, jako jednej z form artystycznego wyrazu, a jednocześnie jednego z najlepszych środków komunikacji międzyludzkiej,</w:t>
      </w:r>
    </w:p>
    <w:p w:rsidR="00E7400F" w:rsidRPr="004F3ECC" w:rsidRDefault="00CB736E" w:rsidP="00CB736E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Odnajdywanie</w:t>
      </w:r>
      <w:r w:rsidR="00E7400F" w:rsidRPr="004F3ECC">
        <w:rPr>
          <w:rFonts w:asciiTheme="minorHAnsi" w:hAnsiTheme="minorHAnsi" w:cstheme="minorHAnsi"/>
          <w:color w:val="222222"/>
        </w:rPr>
        <w:t xml:space="preserve"> ciekawych miejsc </w:t>
      </w:r>
      <w:r w:rsidR="001D3E99">
        <w:rPr>
          <w:rFonts w:asciiTheme="minorHAnsi" w:hAnsiTheme="minorHAnsi" w:cstheme="minorHAnsi"/>
          <w:color w:val="222222"/>
        </w:rPr>
        <w:t>gminy/</w:t>
      </w:r>
      <w:r w:rsidR="00E7400F" w:rsidRPr="004F3ECC">
        <w:rPr>
          <w:rFonts w:asciiTheme="minorHAnsi" w:hAnsiTheme="minorHAnsi" w:cstheme="minorHAnsi"/>
          <w:color w:val="222222"/>
        </w:rPr>
        <w:t>miasta</w:t>
      </w:r>
      <w:r w:rsidR="004F3ECC">
        <w:rPr>
          <w:rFonts w:asciiTheme="minorHAnsi" w:hAnsiTheme="minorHAnsi" w:cstheme="minorHAnsi"/>
          <w:color w:val="222222"/>
        </w:rPr>
        <w:t>/miejscowości/wsi</w:t>
      </w:r>
      <w:r w:rsidR="00E7400F" w:rsidRPr="004F3ECC">
        <w:rPr>
          <w:rFonts w:asciiTheme="minorHAnsi" w:hAnsiTheme="minorHAnsi" w:cstheme="minorHAnsi"/>
          <w:color w:val="222222"/>
        </w:rPr>
        <w:t xml:space="preserve"> i podkreślanie zabytkowego charakteru wielu elementów architektonicznych,</w:t>
      </w:r>
    </w:p>
    <w:p w:rsidR="00E7400F" w:rsidRPr="004F3ECC" w:rsidRDefault="00CB736E" w:rsidP="00CB736E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</w:t>
      </w:r>
      <w:r w:rsidR="00E7400F" w:rsidRPr="004F3ECC">
        <w:rPr>
          <w:rFonts w:asciiTheme="minorHAnsi" w:hAnsiTheme="minorHAnsi" w:cstheme="minorHAnsi"/>
          <w:color w:val="222222"/>
        </w:rPr>
        <w:t xml:space="preserve">romocja </w:t>
      </w:r>
      <w:r w:rsidR="004F3ECC">
        <w:rPr>
          <w:rFonts w:asciiTheme="minorHAnsi" w:hAnsiTheme="minorHAnsi" w:cstheme="minorHAnsi"/>
          <w:color w:val="222222"/>
        </w:rPr>
        <w:t>miejsca zamieszkania uczestnika konkursu,</w:t>
      </w:r>
    </w:p>
    <w:p w:rsidR="00E7400F" w:rsidRPr="004F3ECC" w:rsidRDefault="00CB736E" w:rsidP="00CB736E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Z</w:t>
      </w:r>
      <w:r w:rsidR="00E7400F" w:rsidRPr="004F3ECC">
        <w:rPr>
          <w:rFonts w:asciiTheme="minorHAnsi" w:hAnsiTheme="minorHAnsi" w:cstheme="minorHAnsi"/>
          <w:color w:val="222222"/>
        </w:rPr>
        <w:t>achęcanie do odkrywania na nowo miejsc powszechnie znanych,</w:t>
      </w:r>
    </w:p>
    <w:p w:rsidR="00E7400F" w:rsidRPr="004F3ECC" w:rsidRDefault="00CB736E" w:rsidP="00CB736E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</w:t>
      </w:r>
      <w:r w:rsidR="00E7400F" w:rsidRPr="004F3ECC">
        <w:rPr>
          <w:rFonts w:asciiTheme="minorHAnsi" w:hAnsiTheme="minorHAnsi" w:cstheme="minorHAnsi"/>
          <w:color w:val="222222"/>
        </w:rPr>
        <w:t>ozn</w:t>
      </w:r>
      <w:r w:rsidR="004F3ECC">
        <w:rPr>
          <w:rFonts w:asciiTheme="minorHAnsi" w:hAnsiTheme="minorHAnsi" w:cstheme="minorHAnsi"/>
          <w:color w:val="222222"/>
        </w:rPr>
        <w:t>anie indywidualnego spojrzenia</w:t>
      </w:r>
      <w:r w:rsidR="00E7400F" w:rsidRPr="004F3ECC">
        <w:rPr>
          <w:rFonts w:asciiTheme="minorHAnsi" w:hAnsiTheme="minorHAnsi" w:cstheme="minorHAnsi"/>
          <w:color w:val="222222"/>
        </w:rPr>
        <w:t>,</w:t>
      </w:r>
    </w:p>
    <w:p w:rsidR="00E7400F" w:rsidRPr="004F3ECC" w:rsidRDefault="00CB736E" w:rsidP="00CB736E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K</w:t>
      </w:r>
      <w:r w:rsidR="00E7400F" w:rsidRPr="004F3ECC">
        <w:rPr>
          <w:rFonts w:asciiTheme="minorHAnsi" w:hAnsiTheme="minorHAnsi" w:cstheme="minorHAnsi"/>
          <w:color w:val="222222"/>
        </w:rPr>
        <w:t>ształtowanie umiejętności pracy w zespole i korzystania z informacji  starszego pokolenia.</w:t>
      </w:r>
    </w:p>
    <w:p w:rsidR="00E7400F" w:rsidRPr="004F3ECC" w:rsidRDefault="00E7400F" w:rsidP="00CB736E">
      <w:pPr>
        <w:pStyle w:val="NormalnyWeb"/>
        <w:spacing w:before="0" w:beforeAutospacing="0" w:after="0" w:afterAutospacing="0"/>
        <w:ind w:left="-360" w:firstLine="60"/>
        <w:jc w:val="both"/>
        <w:rPr>
          <w:rFonts w:asciiTheme="minorHAnsi" w:hAnsiTheme="minorHAnsi" w:cstheme="minorHAnsi"/>
          <w:color w:val="222222"/>
        </w:rPr>
      </w:pPr>
    </w:p>
    <w:p w:rsidR="00E7400F" w:rsidRDefault="00E7400F" w:rsidP="00CB736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</w:rPr>
      </w:pPr>
      <w:r w:rsidRPr="00CB736E">
        <w:rPr>
          <w:rFonts w:asciiTheme="minorHAnsi" w:hAnsiTheme="minorHAnsi" w:cstheme="minorHAnsi"/>
          <w:b/>
          <w:color w:val="222222"/>
        </w:rPr>
        <w:t>Uczestnicy</w:t>
      </w:r>
    </w:p>
    <w:p w:rsidR="004A4326" w:rsidRPr="00CB736E" w:rsidRDefault="004A4326" w:rsidP="00CB736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</w:rPr>
      </w:pPr>
    </w:p>
    <w:p w:rsidR="002102E1" w:rsidRDefault="00E7400F" w:rsidP="00CB73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>W K</w:t>
      </w:r>
      <w:r w:rsidR="002102E1">
        <w:rPr>
          <w:rFonts w:asciiTheme="minorHAnsi" w:hAnsiTheme="minorHAnsi" w:cstheme="minorHAnsi"/>
          <w:color w:val="222222"/>
        </w:rPr>
        <w:t>onkursie może wziąć udział każdy.</w:t>
      </w:r>
      <w:r w:rsidRPr="004F3ECC">
        <w:rPr>
          <w:rFonts w:asciiTheme="minorHAnsi" w:hAnsiTheme="minorHAnsi" w:cstheme="minorHAnsi"/>
          <w:color w:val="222222"/>
        </w:rPr>
        <w:t xml:space="preserve"> </w:t>
      </w:r>
      <w:r w:rsidR="002102E1">
        <w:rPr>
          <w:rFonts w:asciiTheme="minorHAnsi" w:hAnsiTheme="minorHAnsi" w:cstheme="minorHAnsi"/>
          <w:color w:val="222222"/>
        </w:rPr>
        <w:t>Nie ma ograniczeń wiekowych. Mile widziane będą prace rodzinne.</w:t>
      </w:r>
    </w:p>
    <w:p w:rsidR="00CB736E" w:rsidRDefault="00CB736E" w:rsidP="00CB736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</w:rPr>
      </w:pPr>
    </w:p>
    <w:p w:rsidR="00E7400F" w:rsidRDefault="00E7400F" w:rsidP="00CB736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</w:rPr>
      </w:pPr>
      <w:r w:rsidRPr="00CB736E">
        <w:rPr>
          <w:rFonts w:asciiTheme="minorHAnsi" w:hAnsiTheme="minorHAnsi" w:cstheme="minorHAnsi"/>
          <w:b/>
          <w:color w:val="222222"/>
        </w:rPr>
        <w:t>Warunki przys</w:t>
      </w:r>
      <w:r w:rsidR="00CB736E">
        <w:rPr>
          <w:rFonts w:asciiTheme="minorHAnsi" w:hAnsiTheme="minorHAnsi" w:cstheme="minorHAnsi"/>
          <w:b/>
          <w:color w:val="222222"/>
        </w:rPr>
        <w:t>tąpienia do Konkursu, terminarz</w:t>
      </w:r>
    </w:p>
    <w:p w:rsidR="00CB736E" w:rsidRDefault="00CB736E" w:rsidP="00CB73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</w:rPr>
      </w:pPr>
    </w:p>
    <w:p w:rsidR="00B9579F" w:rsidRPr="004F3ECC" w:rsidRDefault="001D3E99" w:rsidP="00CB73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Konkurs trwa </w:t>
      </w:r>
      <w:r w:rsidR="00B9579F">
        <w:rPr>
          <w:rFonts w:asciiTheme="minorHAnsi" w:hAnsiTheme="minorHAnsi" w:cstheme="minorHAnsi"/>
          <w:color w:val="222222"/>
        </w:rPr>
        <w:t>do 31.05</w:t>
      </w:r>
      <w:r w:rsidR="00CB736E">
        <w:rPr>
          <w:rFonts w:asciiTheme="minorHAnsi" w:hAnsiTheme="minorHAnsi" w:cstheme="minorHAnsi"/>
          <w:color w:val="222222"/>
        </w:rPr>
        <w:t>.</w:t>
      </w:r>
      <w:r>
        <w:rPr>
          <w:rFonts w:asciiTheme="minorHAnsi" w:hAnsiTheme="minorHAnsi" w:cstheme="minorHAnsi"/>
          <w:color w:val="222222"/>
        </w:rPr>
        <w:t xml:space="preserve"> br. i </w:t>
      </w:r>
      <w:r w:rsidR="00E7400F" w:rsidRPr="004F3ECC">
        <w:rPr>
          <w:rFonts w:asciiTheme="minorHAnsi" w:hAnsiTheme="minorHAnsi" w:cstheme="minorHAnsi"/>
          <w:color w:val="222222"/>
        </w:rPr>
        <w:t>wezmą w nim udział prace plastyczne</w:t>
      </w:r>
      <w:r>
        <w:rPr>
          <w:rFonts w:asciiTheme="minorHAnsi" w:hAnsiTheme="minorHAnsi" w:cstheme="minorHAnsi"/>
          <w:color w:val="222222"/>
        </w:rPr>
        <w:t xml:space="preserve"> - makiety</w:t>
      </w:r>
      <w:r w:rsidR="00E7400F" w:rsidRPr="004F3ECC">
        <w:rPr>
          <w:rFonts w:asciiTheme="minorHAnsi" w:hAnsiTheme="minorHAnsi" w:cstheme="minorHAnsi"/>
          <w:color w:val="222222"/>
        </w:rPr>
        <w:t xml:space="preserve">, </w:t>
      </w:r>
      <w:r w:rsidR="002102E1">
        <w:rPr>
          <w:rFonts w:asciiTheme="minorHAnsi" w:hAnsiTheme="minorHAnsi" w:cstheme="minorHAnsi"/>
          <w:color w:val="222222"/>
        </w:rPr>
        <w:t>których zdjęcia</w:t>
      </w:r>
      <w:r w:rsidR="00E7400F" w:rsidRPr="004F3ECC">
        <w:rPr>
          <w:rFonts w:asciiTheme="minorHAnsi" w:hAnsiTheme="minorHAnsi" w:cstheme="minorHAnsi"/>
          <w:color w:val="222222"/>
        </w:rPr>
        <w:t xml:space="preserve"> </w:t>
      </w:r>
      <w:r w:rsidR="002102E1">
        <w:rPr>
          <w:rFonts w:asciiTheme="minorHAnsi" w:hAnsiTheme="minorHAnsi" w:cstheme="minorHAnsi"/>
          <w:color w:val="222222"/>
        </w:rPr>
        <w:t>zostaną nade</w:t>
      </w:r>
      <w:r>
        <w:rPr>
          <w:rFonts w:asciiTheme="minorHAnsi" w:hAnsiTheme="minorHAnsi" w:cstheme="minorHAnsi"/>
          <w:color w:val="222222"/>
        </w:rPr>
        <w:t>słane</w:t>
      </w:r>
      <w:r w:rsidR="00A17A81">
        <w:rPr>
          <w:rFonts w:asciiTheme="minorHAnsi" w:hAnsiTheme="minorHAnsi" w:cstheme="minorHAnsi"/>
          <w:color w:val="222222"/>
        </w:rPr>
        <w:t xml:space="preserve"> na adres mail</w:t>
      </w:r>
      <w:r w:rsidR="002102E1">
        <w:rPr>
          <w:rFonts w:asciiTheme="minorHAnsi" w:hAnsiTheme="minorHAnsi" w:cstheme="minorHAnsi"/>
          <w:color w:val="222222"/>
        </w:rPr>
        <w:t xml:space="preserve">: </w:t>
      </w:r>
      <w:hyperlink r:id="rId5" w:history="1">
        <w:r w:rsidR="00CB736E" w:rsidRPr="00723724">
          <w:rPr>
            <w:rStyle w:val="Hipercze"/>
            <w:rFonts w:asciiTheme="minorHAnsi" w:hAnsiTheme="minorHAnsi" w:cstheme="minorHAnsi"/>
          </w:rPr>
          <w:t>programowy@gokiskwr.pl</w:t>
        </w:r>
      </w:hyperlink>
      <w:r w:rsidR="00B9579F">
        <w:rPr>
          <w:rFonts w:asciiTheme="minorHAnsi" w:hAnsiTheme="minorHAnsi" w:cstheme="minorHAnsi"/>
          <w:color w:val="222222"/>
        </w:rPr>
        <w:t xml:space="preserve"> </w:t>
      </w:r>
    </w:p>
    <w:p w:rsidR="002102E1" w:rsidRDefault="002102E1" w:rsidP="00CB73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:rsidR="00E7400F" w:rsidRDefault="00CB736E" w:rsidP="00CB736E">
      <w:pPr>
        <w:pStyle w:val="NormalnyWeb"/>
        <w:spacing w:before="0" w:beforeAutospacing="0" w:after="0" w:afterAutospacing="0"/>
        <w:ind w:left="1416" w:firstLine="708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 xml:space="preserve">      </w:t>
      </w:r>
      <w:r w:rsidR="00E7400F" w:rsidRPr="00CB736E">
        <w:rPr>
          <w:rFonts w:asciiTheme="minorHAnsi" w:hAnsiTheme="minorHAnsi" w:cstheme="minorHAnsi"/>
          <w:b/>
          <w:color w:val="222222"/>
        </w:rPr>
        <w:t>Wymagania dotyczące prac konkursowych</w:t>
      </w:r>
    </w:p>
    <w:p w:rsidR="00CB736E" w:rsidRPr="00CB736E" w:rsidRDefault="00CB736E" w:rsidP="00CB736E">
      <w:pPr>
        <w:pStyle w:val="NormalnyWeb"/>
        <w:spacing w:before="0" w:beforeAutospacing="0" w:after="0" w:afterAutospacing="0"/>
        <w:ind w:left="1416" w:firstLine="708"/>
        <w:rPr>
          <w:rFonts w:asciiTheme="minorHAnsi" w:hAnsiTheme="minorHAnsi" w:cstheme="minorHAnsi"/>
          <w:b/>
          <w:color w:val="222222"/>
        </w:rPr>
      </w:pPr>
    </w:p>
    <w:p w:rsidR="00E7400F" w:rsidRPr="004F3ECC" w:rsidRDefault="00E7400F" w:rsidP="00CB736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 xml:space="preserve">Praca powinna </w:t>
      </w:r>
      <w:r w:rsidR="00A17A81">
        <w:rPr>
          <w:rFonts w:asciiTheme="minorHAnsi" w:hAnsiTheme="minorHAnsi" w:cstheme="minorHAnsi"/>
          <w:color w:val="222222"/>
        </w:rPr>
        <w:t>prezentować charakterystyczne obiekty architektoniczne</w:t>
      </w:r>
      <w:r w:rsidRPr="004F3ECC">
        <w:rPr>
          <w:rFonts w:asciiTheme="minorHAnsi" w:hAnsiTheme="minorHAnsi" w:cstheme="minorHAnsi"/>
          <w:color w:val="222222"/>
        </w:rPr>
        <w:t xml:space="preserve"> </w:t>
      </w:r>
      <w:r w:rsidR="00813B72">
        <w:rPr>
          <w:rFonts w:asciiTheme="minorHAnsi" w:hAnsiTheme="minorHAnsi" w:cstheme="minorHAnsi"/>
          <w:color w:val="222222"/>
        </w:rPr>
        <w:t>gminy/</w:t>
      </w:r>
      <w:r w:rsidRPr="004F3ECC">
        <w:rPr>
          <w:rFonts w:asciiTheme="minorHAnsi" w:hAnsiTheme="minorHAnsi" w:cstheme="minorHAnsi"/>
          <w:color w:val="222222"/>
        </w:rPr>
        <w:t>miasta</w:t>
      </w:r>
      <w:r w:rsidR="00CB736E">
        <w:rPr>
          <w:rFonts w:asciiTheme="minorHAnsi" w:hAnsiTheme="minorHAnsi" w:cstheme="minorHAnsi"/>
          <w:color w:val="222222"/>
        </w:rPr>
        <w:t>/miejscowości/wsi z G</w:t>
      </w:r>
      <w:r w:rsidR="002102E1">
        <w:rPr>
          <w:rFonts w:asciiTheme="minorHAnsi" w:hAnsiTheme="minorHAnsi" w:cstheme="minorHAnsi"/>
          <w:color w:val="222222"/>
        </w:rPr>
        <w:t>miny Kąty Wrocławskie</w:t>
      </w:r>
      <w:r w:rsidRPr="004F3ECC">
        <w:rPr>
          <w:rFonts w:asciiTheme="minorHAnsi" w:hAnsiTheme="minorHAnsi" w:cstheme="minorHAnsi"/>
          <w:color w:val="222222"/>
        </w:rPr>
        <w:t xml:space="preserve"> i zawierać minimum 10 ist</w:t>
      </w:r>
      <w:r w:rsidR="00A17A81">
        <w:rPr>
          <w:rFonts w:asciiTheme="minorHAnsi" w:hAnsiTheme="minorHAnsi" w:cstheme="minorHAnsi"/>
          <w:color w:val="222222"/>
        </w:rPr>
        <w:t xml:space="preserve">niejących </w:t>
      </w:r>
      <w:r w:rsidRPr="004F3ECC">
        <w:rPr>
          <w:rFonts w:asciiTheme="minorHAnsi" w:hAnsiTheme="minorHAnsi" w:cstheme="minorHAnsi"/>
          <w:color w:val="222222"/>
        </w:rPr>
        <w:t xml:space="preserve">budynków </w:t>
      </w:r>
      <w:r w:rsidR="00033CCC">
        <w:rPr>
          <w:rFonts w:asciiTheme="minorHAnsi" w:hAnsiTheme="minorHAnsi" w:cstheme="minorHAnsi"/>
          <w:color w:val="222222"/>
        </w:rPr>
        <w:t xml:space="preserve">a poza nimi </w:t>
      </w:r>
      <w:r w:rsidRPr="004F3ECC">
        <w:rPr>
          <w:rFonts w:asciiTheme="minorHAnsi" w:hAnsiTheme="minorHAnsi" w:cstheme="minorHAnsi"/>
          <w:color w:val="222222"/>
        </w:rPr>
        <w:t>układ ulic, park</w:t>
      </w:r>
      <w:r w:rsidR="00813B72">
        <w:rPr>
          <w:rFonts w:asciiTheme="minorHAnsi" w:hAnsiTheme="minorHAnsi" w:cstheme="minorHAnsi"/>
          <w:color w:val="222222"/>
        </w:rPr>
        <w:t>i, rzeki, itp.</w:t>
      </w:r>
    </w:p>
    <w:p w:rsidR="00E7400F" w:rsidRPr="004F3ECC" w:rsidRDefault="00813B72" w:rsidP="00CB736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Odwzorowujemy </w:t>
      </w:r>
      <w:r w:rsidR="00E7400F" w:rsidRPr="004F3ECC">
        <w:rPr>
          <w:rFonts w:asciiTheme="minorHAnsi" w:hAnsiTheme="minorHAnsi" w:cstheme="minorHAnsi"/>
          <w:color w:val="222222"/>
        </w:rPr>
        <w:t>obecną infrastrukturę, fragment zabudowy, całą dzielnicę</w:t>
      </w:r>
      <w:r>
        <w:rPr>
          <w:rFonts w:asciiTheme="minorHAnsi" w:hAnsiTheme="minorHAnsi" w:cstheme="minorHAnsi"/>
          <w:color w:val="222222"/>
        </w:rPr>
        <w:t>/miejscowość/wieś</w:t>
      </w:r>
      <w:r w:rsidR="00E7400F" w:rsidRPr="004F3ECC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>oraz</w:t>
      </w:r>
      <w:r w:rsidR="00E7400F" w:rsidRPr="004F3ECC">
        <w:rPr>
          <w:rFonts w:asciiTheme="minorHAnsi" w:hAnsiTheme="minorHAnsi" w:cstheme="minorHAnsi"/>
          <w:color w:val="222222"/>
        </w:rPr>
        <w:t xml:space="preserve"> życie codzienne</w:t>
      </w:r>
      <w:r w:rsidR="00B9579F">
        <w:rPr>
          <w:rFonts w:asciiTheme="minorHAnsi" w:hAnsiTheme="minorHAnsi" w:cstheme="minorHAnsi"/>
          <w:color w:val="222222"/>
        </w:rPr>
        <w:t>, bazując na swojej pamięci</w:t>
      </w:r>
      <w:r w:rsidR="007E341A">
        <w:rPr>
          <w:rFonts w:asciiTheme="minorHAnsi" w:hAnsiTheme="minorHAnsi" w:cstheme="minorHAnsi"/>
          <w:color w:val="222222"/>
        </w:rPr>
        <w:t>.</w:t>
      </w:r>
    </w:p>
    <w:p w:rsidR="00E7400F" w:rsidRDefault="00E7400F" w:rsidP="00CB736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>Technika / materiały do użycia / wymiary: dowolne</w:t>
      </w:r>
      <w:r w:rsidR="00813B72">
        <w:rPr>
          <w:rFonts w:asciiTheme="minorHAnsi" w:hAnsiTheme="minorHAnsi" w:cstheme="minorHAnsi"/>
          <w:color w:val="222222"/>
        </w:rPr>
        <w:t xml:space="preserve"> (bryła możliwa do przetransportowania).</w:t>
      </w:r>
    </w:p>
    <w:p w:rsidR="00B9579F" w:rsidRDefault="00CB736E" w:rsidP="00AC480D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CB736E">
        <w:rPr>
          <w:rFonts w:asciiTheme="minorHAnsi" w:hAnsiTheme="minorHAnsi" w:cstheme="minorHAnsi"/>
          <w:color w:val="222222"/>
        </w:rPr>
        <w:lastRenderedPageBreak/>
        <w:t>P</w:t>
      </w:r>
      <w:r w:rsidR="00035167">
        <w:rPr>
          <w:rFonts w:asciiTheme="minorHAnsi" w:hAnsiTheme="minorHAnsi" w:cstheme="minorHAnsi"/>
          <w:color w:val="222222"/>
        </w:rPr>
        <w:t>rzesyłane</w:t>
      </w:r>
      <w:r w:rsidR="00813B72">
        <w:rPr>
          <w:rFonts w:asciiTheme="minorHAnsi" w:hAnsiTheme="minorHAnsi" w:cstheme="minorHAnsi"/>
          <w:color w:val="222222"/>
        </w:rPr>
        <w:t xml:space="preserve"> </w:t>
      </w:r>
      <w:r w:rsidR="00B9579F" w:rsidRPr="00CB736E">
        <w:rPr>
          <w:rFonts w:asciiTheme="minorHAnsi" w:hAnsiTheme="minorHAnsi" w:cstheme="minorHAnsi"/>
          <w:color w:val="222222"/>
        </w:rPr>
        <w:t>zdjęcia muszą być wykonane na trzech etapach tworzenia makiety:</w:t>
      </w:r>
      <w:r w:rsidRPr="00CB736E">
        <w:rPr>
          <w:rFonts w:asciiTheme="minorHAnsi" w:hAnsiTheme="minorHAnsi" w:cstheme="minorHAnsi"/>
          <w:color w:val="222222"/>
        </w:rPr>
        <w:t xml:space="preserve">  przygotowawczego</w:t>
      </w:r>
      <w:r w:rsidR="00B9579F" w:rsidRPr="00CB736E">
        <w:rPr>
          <w:rFonts w:asciiTheme="minorHAnsi" w:hAnsiTheme="minorHAnsi" w:cstheme="minorHAnsi"/>
          <w:color w:val="222222"/>
        </w:rPr>
        <w:t>,</w:t>
      </w:r>
      <w:r w:rsidRPr="00CB736E">
        <w:rPr>
          <w:rFonts w:asciiTheme="minorHAnsi" w:hAnsiTheme="minorHAnsi" w:cstheme="minorHAnsi"/>
          <w:color w:val="222222"/>
        </w:rPr>
        <w:t xml:space="preserve"> realizacji</w:t>
      </w:r>
      <w:r w:rsidR="00B9579F" w:rsidRPr="00CB736E">
        <w:rPr>
          <w:rFonts w:asciiTheme="minorHAnsi" w:hAnsiTheme="minorHAnsi" w:cstheme="minorHAnsi"/>
          <w:color w:val="222222"/>
        </w:rPr>
        <w:t>,</w:t>
      </w:r>
      <w:r w:rsidRPr="00CB736E">
        <w:rPr>
          <w:rFonts w:asciiTheme="minorHAnsi" w:hAnsiTheme="minorHAnsi" w:cstheme="minorHAnsi"/>
          <w:color w:val="222222"/>
        </w:rPr>
        <w:t xml:space="preserve"> </w:t>
      </w:r>
      <w:r w:rsidR="00B9579F" w:rsidRPr="00CB736E">
        <w:rPr>
          <w:rFonts w:asciiTheme="minorHAnsi" w:hAnsiTheme="minorHAnsi" w:cstheme="minorHAnsi"/>
          <w:color w:val="222222"/>
        </w:rPr>
        <w:t>efekt</w:t>
      </w:r>
      <w:r>
        <w:rPr>
          <w:rFonts w:asciiTheme="minorHAnsi" w:hAnsiTheme="minorHAnsi" w:cstheme="minorHAnsi"/>
          <w:color w:val="222222"/>
        </w:rPr>
        <w:t>u końcowego</w:t>
      </w:r>
      <w:r w:rsidR="00B9579F" w:rsidRPr="00CB736E">
        <w:rPr>
          <w:rFonts w:asciiTheme="minorHAnsi" w:hAnsiTheme="minorHAnsi" w:cstheme="minorHAnsi"/>
          <w:color w:val="222222"/>
        </w:rPr>
        <w:t xml:space="preserve"> wraz z twórcami</w:t>
      </w:r>
      <w:r w:rsidR="00813B72">
        <w:rPr>
          <w:rFonts w:asciiTheme="minorHAnsi" w:hAnsiTheme="minorHAnsi" w:cstheme="minorHAnsi"/>
          <w:color w:val="222222"/>
        </w:rPr>
        <w:t xml:space="preserve">. W przesłanej wiadomości muszą znaleźć się dane osobowe (imię i nazwisko/wiek/miejsce zamieszkania/autorska nazwa makiety) osób zaangażowanych w pracę. </w:t>
      </w:r>
    </w:p>
    <w:p w:rsidR="00813B72" w:rsidRPr="00CB736E" w:rsidRDefault="00813B72" w:rsidP="00813B7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:rsidR="007E341A" w:rsidRDefault="007E341A" w:rsidP="00CB73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:rsidR="00E7400F" w:rsidRDefault="00E7400F" w:rsidP="00CB736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</w:rPr>
      </w:pPr>
      <w:r w:rsidRPr="00CB736E">
        <w:rPr>
          <w:rFonts w:asciiTheme="minorHAnsi" w:hAnsiTheme="minorHAnsi" w:cstheme="minorHAnsi"/>
          <w:b/>
          <w:color w:val="222222"/>
        </w:rPr>
        <w:t>Finał i rozstrzygnięcie Konkursu</w:t>
      </w:r>
    </w:p>
    <w:p w:rsidR="00CB736E" w:rsidRPr="00CB736E" w:rsidRDefault="00CB736E" w:rsidP="00CB736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</w:rPr>
      </w:pPr>
    </w:p>
    <w:p w:rsidR="00813B72" w:rsidRDefault="00E7400F" w:rsidP="00035167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>Rozstrzygni</w:t>
      </w:r>
      <w:r w:rsidR="007E341A">
        <w:rPr>
          <w:rFonts w:asciiTheme="minorHAnsi" w:hAnsiTheme="minorHAnsi" w:cstheme="minorHAnsi"/>
          <w:color w:val="222222"/>
        </w:rPr>
        <w:t xml:space="preserve">ęcie Konkursu nastąpi </w:t>
      </w:r>
      <w:r w:rsidR="00813B72">
        <w:rPr>
          <w:rFonts w:asciiTheme="minorHAnsi" w:hAnsiTheme="minorHAnsi" w:cstheme="minorHAnsi"/>
          <w:color w:val="222222"/>
        </w:rPr>
        <w:t xml:space="preserve">w Dniu Dziecka </w:t>
      </w:r>
      <w:proofErr w:type="spellStart"/>
      <w:r w:rsidR="00813B72">
        <w:rPr>
          <w:rFonts w:asciiTheme="minorHAnsi" w:hAnsiTheme="minorHAnsi" w:cstheme="minorHAnsi"/>
          <w:color w:val="222222"/>
        </w:rPr>
        <w:t>tj</w:t>
      </w:r>
      <w:proofErr w:type="spellEnd"/>
      <w:r w:rsidR="007E341A">
        <w:rPr>
          <w:rFonts w:asciiTheme="minorHAnsi" w:hAnsiTheme="minorHAnsi" w:cstheme="minorHAnsi"/>
          <w:color w:val="222222"/>
        </w:rPr>
        <w:t xml:space="preserve"> 01.06.2020</w:t>
      </w:r>
      <w:r w:rsidR="00035167">
        <w:rPr>
          <w:rFonts w:asciiTheme="minorHAnsi" w:hAnsiTheme="minorHAnsi" w:cstheme="minorHAnsi"/>
          <w:color w:val="222222"/>
        </w:rPr>
        <w:t xml:space="preserve"> r</w:t>
      </w:r>
      <w:r w:rsidR="007E341A">
        <w:rPr>
          <w:rFonts w:asciiTheme="minorHAnsi" w:hAnsiTheme="minorHAnsi" w:cstheme="minorHAnsi"/>
          <w:color w:val="222222"/>
        </w:rPr>
        <w:t>.</w:t>
      </w:r>
      <w:r w:rsidR="00035167">
        <w:rPr>
          <w:rFonts w:asciiTheme="minorHAnsi" w:hAnsiTheme="minorHAnsi" w:cstheme="minorHAnsi"/>
          <w:color w:val="222222"/>
        </w:rPr>
        <w:t xml:space="preserve"> </w:t>
      </w:r>
    </w:p>
    <w:p w:rsidR="00E7400F" w:rsidRPr="00035167" w:rsidRDefault="00813B72" w:rsidP="00035167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Wyniki zostaną opublikowane na stronach </w:t>
      </w:r>
      <w:r w:rsidR="00035167" w:rsidRPr="00CB736E">
        <w:rPr>
          <w:rFonts w:asciiTheme="minorHAnsi" w:hAnsiTheme="minorHAnsi" w:cstheme="minorHAnsi"/>
          <w:color w:val="222222"/>
        </w:rPr>
        <w:t>oraz w mediach społecznościowych</w:t>
      </w:r>
      <w:r>
        <w:rPr>
          <w:rFonts w:asciiTheme="minorHAnsi" w:hAnsiTheme="minorHAnsi" w:cstheme="minorHAnsi"/>
          <w:color w:val="222222"/>
        </w:rPr>
        <w:t xml:space="preserve"> Organizatorów</w:t>
      </w:r>
      <w:r w:rsidR="00035167" w:rsidRPr="00CB736E">
        <w:rPr>
          <w:rFonts w:asciiTheme="minorHAnsi" w:hAnsiTheme="minorHAnsi" w:cstheme="minorHAnsi"/>
          <w:color w:val="222222"/>
        </w:rPr>
        <w:t>.</w:t>
      </w:r>
    </w:p>
    <w:p w:rsidR="00CB736E" w:rsidRDefault="00813B72" w:rsidP="00AD0316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Organizatorzy dokonują</w:t>
      </w:r>
      <w:r w:rsidR="00E7400F" w:rsidRPr="00CB736E">
        <w:rPr>
          <w:rFonts w:asciiTheme="minorHAnsi" w:hAnsiTheme="minorHAnsi" w:cstheme="minorHAnsi"/>
          <w:color w:val="222222"/>
        </w:rPr>
        <w:t xml:space="preserve"> wyboru m</w:t>
      </w:r>
      <w:r w:rsidR="004A4326">
        <w:rPr>
          <w:rFonts w:asciiTheme="minorHAnsi" w:hAnsiTheme="minorHAnsi" w:cstheme="minorHAnsi"/>
          <w:color w:val="222222"/>
        </w:rPr>
        <w:t>akiet</w:t>
      </w:r>
      <w:r>
        <w:rPr>
          <w:rFonts w:asciiTheme="minorHAnsi" w:hAnsiTheme="minorHAnsi" w:cstheme="minorHAnsi"/>
          <w:color w:val="222222"/>
        </w:rPr>
        <w:t>y zwycięskiej wg następujących kryteriów: estetyki wykonania, dbałości o szczegóły i walorów informacyjnych</w:t>
      </w:r>
      <w:r w:rsidR="00E7400F" w:rsidRPr="00CB736E">
        <w:rPr>
          <w:rFonts w:asciiTheme="minorHAnsi" w:hAnsiTheme="minorHAnsi" w:cstheme="minorHAnsi"/>
          <w:color w:val="222222"/>
        </w:rPr>
        <w:t>.</w:t>
      </w:r>
      <w:r>
        <w:rPr>
          <w:rFonts w:asciiTheme="minorHAnsi" w:hAnsiTheme="minorHAnsi" w:cstheme="minorHAnsi"/>
          <w:color w:val="222222"/>
        </w:rPr>
        <w:t xml:space="preserve"> Wybór zwycięskiej makiety jest </w:t>
      </w:r>
      <w:r w:rsidR="00E7400F" w:rsidRPr="00CB736E">
        <w:rPr>
          <w:rFonts w:asciiTheme="minorHAnsi" w:hAnsiTheme="minorHAnsi" w:cstheme="minorHAnsi"/>
          <w:color w:val="222222"/>
        </w:rPr>
        <w:t xml:space="preserve"> ostateczny.</w:t>
      </w:r>
      <w:r>
        <w:rPr>
          <w:rFonts w:asciiTheme="minorHAnsi" w:hAnsiTheme="minorHAnsi" w:cstheme="minorHAnsi"/>
          <w:color w:val="222222"/>
        </w:rPr>
        <w:t xml:space="preserve"> </w:t>
      </w:r>
    </w:p>
    <w:p w:rsidR="008E0534" w:rsidRDefault="00813B72" w:rsidP="00CB5325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Z</w:t>
      </w:r>
      <w:r w:rsidR="00BD6042">
        <w:rPr>
          <w:rFonts w:asciiTheme="minorHAnsi" w:hAnsiTheme="minorHAnsi" w:cstheme="minorHAnsi"/>
          <w:color w:val="222222"/>
        </w:rPr>
        <w:t>wycięska praca konkursowa</w:t>
      </w:r>
      <w:r>
        <w:rPr>
          <w:rFonts w:asciiTheme="minorHAnsi" w:hAnsiTheme="minorHAnsi" w:cstheme="minorHAnsi"/>
          <w:color w:val="222222"/>
        </w:rPr>
        <w:t xml:space="preserve"> będzie prezentowana</w:t>
      </w:r>
      <w:r w:rsidR="0099778C" w:rsidRPr="00035167">
        <w:rPr>
          <w:rFonts w:asciiTheme="minorHAnsi" w:hAnsiTheme="minorHAnsi" w:cstheme="minorHAnsi"/>
          <w:color w:val="222222"/>
        </w:rPr>
        <w:t xml:space="preserve"> na stronie internetowej i mediac</w:t>
      </w:r>
      <w:r w:rsidR="00BD6042">
        <w:rPr>
          <w:rFonts w:asciiTheme="minorHAnsi" w:hAnsiTheme="minorHAnsi" w:cstheme="minorHAnsi"/>
          <w:color w:val="222222"/>
        </w:rPr>
        <w:t>h społecznościowych Organizatorów</w:t>
      </w:r>
      <w:r w:rsidR="0099778C" w:rsidRPr="00035167">
        <w:rPr>
          <w:rFonts w:asciiTheme="minorHAnsi" w:hAnsiTheme="minorHAnsi" w:cstheme="minorHAnsi"/>
          <w:color w:val="222222"/>
        </w:rPr>
        <w:t xml:space="preserve"> oraz</w:t>
      </w:r>
      <w:r>
        <w:rPr>
          <w:rFonts w:asciiTheme="minorHAnsi" w:hAnsiTheme="minorHAnsi" w:cstheme="minorHAnsi"/>
          <w:color w:val="222222"/>
        </w:rPr>
        <w:t xml:space="preserve"> zostanie wye</w:t>
      </w:r>
      <w:r w:rsidR="008E0534">
        <w:rPr>
          <w:rFonts w:asciiTheme="minorHAnsi" w:hAnsiTheme="minorHAnsi" w:cstheme="minorHAnsi"/>
          <w:color w:val="222222"/>
        </w:rPr>
        <w:t>ksponowana w przestrzeni budynku</w:t>
      </w:r>
      <w:r>
        <w:rPr>
          <w:rFonts w:asciiTheme="minorHAnsi" w:hAnsiTheme="minorHAnsi" w:cstheme="minorHAnsi"/>
          <w:color w:val="2222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</w:rPr>
        <w:t>poewan</w:t>
      </w:r>
      <w:r w:rsidR="008E0534">
        <w:rPr>
          <w:rFonts w:asciiTheme="minorHAnsi" w:hAnsiTheme="minorHAnsi" w:cstheme="minorHAnsi"/>
          <w:color w:val="222222"/>
        </w:rPr>
        <w:t>gelickiego</w:t>
      </w:r>
      <w:proofErr w:type="spellEnd"/>
      <w:r w:rsidR="008E0534">
        <w:rPr>
          <w:rFonts w:asciiTheme="minorHAnsi" w:hAnsiTheme="minorHAnsi" w:cstheme="minorHAnsi"/>
          <w:color w:val="222222"/>
        </w:rPr>
        <w:t xml:space="preserve"> kościoła w Kątach Wrocławskich</w:t>
      </w:r>
      <w:r>
        <w:rPr>
          <w:rFonts w:asciiTheme="minorHAnsi" w:hAnsiTheme="minorHAnsi" w:cstheme="minorHAnsi"/>
          <w:color w:val="222222"/>
        </w:rPr>
        <w:t xml:space="preserve">. </w:t>
      </w:r>
      <w:r w:rsidR="008E0534">
        <w:rPr>
          <w:rFonts w:asciiTheme="minorHAnsi" w:hAnsiTheme="minorHAnsi" w:cstheme="minorHAnsi"/>
          <w:color w:val="222222"/>
        </w:rPr>
        <w:t xml:space="preserve"> </w:t>
      </w:r>
    </w:p>
    <w:p w:rsidR="00E7400F" w:rsidRPr="00035167" w:rsidRDefault="008E0534" w:rsidP="00CB5325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Wszystkie prace konkursowe z</w:t>
      </w:r>
      <w:r w:rsidR="00E7400F" w:rsidRPr="00035167">
        <w:rPr>
          <w:rFonts w:asciiTheme="minorHAnsi" w:hAnsiTheme="minorHAnsi" w:cstheme="minorHAnsi"/>
          <w:color w:val="222222"/>
        </w:rPr>
        <w:t xml:space="preserve">aprezentowane </w:t>
      </w:r>
      <w:r>
        <w:rPr>
          <w:rFonts w:asciiTheme="minorHAnsi" w:hAnsiTheme="minorHAnsi" w:cstheme="minorHAnsi"/>
          <w:color w:val="222222"/>
        </w:rPr>
        <w:t xml:space="preserve">zostaną </w:t>
      </w:r>
      <w:r w:rsidR="00E7400F" w:rsidRPr="00035167">
        <w:rPr>
          <w:rFonts w:asciiTheme="minorHAnsi" w:hAnsiTheme="minorHAnsi" w:cstheme="minorHAnsi"/>
          <w:color w:val="222222"/>
        </w:rPr>
        <w:t>na pokonkursowej wystawie</w:t>
      </w:r>
      <w:r w:rsidR="00D95445">
        <w:rPr>
          <w:rFonts w:asciiTheme="minorHAnsi" w:hAnsiTheme="minorHAnsi" w:cstheme="minorHAnsi"/>
          <w:color w:val="222222"/>
        </w:rPr>
        <w:br/>
      </w:r>
      <w:r>
        <w:rPr>
          <w:rFonts w:asciiTheme="minorHAnsi" w:hAnsiTheme="minorHAnsi" w:cstheme="minorHAnsi"/>
          <w:color w:val="222222"/>
        </w:rPr>
        <w:t xml:space="preserve"> w GOKIS w Kątach Wrocławskich,</w:t>
      </w:r>
      <w:r w:rsidR="0099778C" w:rsidRPr="00035167">
        <w:rPr>
          <w:rFonts w:asciiTheme="minorHAnsi" w:hAnsiTheme="minorHAnsi" w:cstheme="minorHAnsi"/>
          <w:color w:val="222222"/>
        </w:rPr>
        <w:t xml:space="preserve"> której termin zostanie podany do publicznej </w:t>
      </w:r>
      <w:r>
        <w:rPr>
          <w:rFonts w:asciiTheme="minorHAnsi" w:hAnsiTheme="minorHAnsi" w:cstheme="minorHAnsi"/>
          <w:color w:val="222222"/>
        </w:rPr>
        <w:t xml:space="preserve">wiadomości </w:t>
      </w:r>
      <w:r w:rsidR="0099778C" w:rsidRPr="00035167">
        <w:rPr>
          <w:rFonts w:asciiTheme="minorHAnsi" w:hAnsiTheme="minorHAnsi" w:cstheme="minorHAnsi"/>
          <w:color w:val="222222"/>
        </w:rPr>
        <w:t>po zakończeniu epidemii w naszym kraju</w:t>
      </w:r>
      <w:r w:rsidR="00E7400F" w:rsidRPr="00035167">
        <w:rPr>
          <w:rFonts w:asciiTheme="minorHAnsi" w:hAnsiTheme="minorHAnsi" w:cstheme="minorHAnsi"/>
          <w:color w:val="222222"/>
        </w:rPr>
        <w:t>.</w:t>
      </w:r>
    </w:p>
    <w:p w:rsidR="00E7400F" w:rsidRPr="004F3ECC" w:rsidRDefault="00E7400F" w:rsidP="00CB73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> </w:t>
      </w:r>
    </w:p>
    <w:p w:rsidR="00E7400F" w:rsidRDefault="00E7400F" w:rsidP="004A432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</w:rPr>
      </w:pPr>
      <w:r w:rsidRPr="004A4326">
        <w:rPr>
          <w:rFonts w:asciiTheme="minorHAnsi" w:hAnsiTheme="minorHAnsi" w:cstheme="minorHAnsi"/>
          <w:b/>
          <w:color w:val="222222"/>
        </w:rPr>
        <w:t>Postanowienia dodatkowe</w:t>
      </w:r>
    </w:p>
    <w:p w:rsidR="004A4326" w:rsidRPr="004A4326" w:rsidRDefault="004A4326" w:rsidP="004A432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</w:rPr>
      </w:pPr>
    </w:p>
    <w:p w:rsidR="00E7400F" w:rsidRPr="004F3ECC" w:rsidRDefault="00E7400F" w:rsidP="004A4326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>Organizator nie zwraca Uczestnikom żadnych kosztów związanych z ich uczestnictwem</w:t>
      </w:r>
      <w:r w:rsidR="00D95445">
        <w:rPr>
          <w:rFonts w:asciiTheme="minorHAnsi" w:hAnsiTheme="minorHAnsi" w:cstheme="minorHAnsi"/>
          <w:color w:val="222222"/>
        </w:rPr>
        <w:br/>
      </w:r>
      <w:r w:rsidRPr="004F3ECC">
        <w:rPr>
          <w:rFonts w:asciiTheme="minorHAnsi" w:hAnsiTheme="minorHAnsi" w:cstheme="minorHAnsi"/>
          <w:color w:val="222222"/>
        </w:rPr>
        <w:t xml:space="preserve"> w Konkursie.</w:t>
      </w:r>
    </w:p>
    <w:p w:rsidR="001C36DE" w:rsidRDefault="008E0534" w:rsidP="004A4326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Wszystkie prace - makiety</w:t>
      </w:r>
      <w:r w:rsidR="00BD6042">
        <w:rPr>
          <w:rFonts w:asciiTheme="minorHAnsi" w:hAnsiTheme="minorHAnsi" w:cstheme="minorHAnsi"/>
          <w:color w:val="222222"/>
        </w:rPr>
        <w:t xml:space="preserve"> konkursowe</w:t>
      </w:r>
      <w:r w:rsidR="00E7400F" w:rsidRPr="004F3ECC">
        <w:rPr>
          <w:rFonts w:asciiTheme="minorHAnsi" w:hAnsiTheme="minorHAnsi" w:cstheme="minorHAnsi"/>
          <w:color w:val="222222"/>
        </w:rPr>
        <w:t xml:space="preserve"> </w:t>
      </w:r>
      <w:r w:rsidR="001C36DE">
        <w:rPr>
          <w:rFonts w:asciiTheme="minorHAnsi" w:hAnsiTheme="minorHAnsi" w:cstheme="minorHAnsi"/>
          <w:color w:val="222222"/>
        </w:rPr>
        <w:t xml:space="preserve">po zakończeniu epidemii </w:t>
      </w:r>
      <w:r w:rsidR="004A4326">
        <w:rPr>
          <w:rFonts w:asciiTheme="minorHAnsi" w:hAnsiTheme="minorHAnsi" w:cstheme="minorHAnsi"/>
          <w:color w:val="222222"/>
        </w:rPr>
        <w:t>przekazane zostają</w:t>
      </w:r>
      <w:r w:rsidR="001C36DE">
        <w:rPr>
          <w:rFonts w:asciiTheme="minorHAnsi" w:hAnsiTheme="minorHAnsi" w:cstheme="minorHAnsi"/>
          <w:color w:val="222222"/>
        </w:rPr>
        <w:t xml:space="preserve"> do Organizatora, celem przygotowania ich do ekspozycji</w:t>
      </w:r>
      <w:r>
        <w:rPr>
          <w:rFonts w:asciiTheme="minorHAnsi" w:hAnsiTheme="minorHAnsi" w:cstheme="minorHAnsi"/>
          <w:color w:val="222222"/>
        </w:rPr>
        <w:t xml:space="preserve"> na w/w wystawie</w:t>
      </w:r>
      <w:r w:rsidR="001C36DE">
        <w:rPr>
          <w:rFonts w:asciiTheme="minorHAnsi" w:hAnsiTheme="minorHAnsi" w:cstheme="minorHAnsi"/>
          <w:color w:val="222222"/>
        </w:rPr>
        <w:t>.</w:t>
      </w:r>
    </w:p>
    <w:p w:rsidR="00E7400F" w:rsidRPr="004F3ECC" w:rsidRDefault="00E7400F" w:rsidP="00CB73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> </w:t>
      </w:r>
    </w:p>
    <w:p w:rsidR="00E7400F" w:rsidRDefault="00E7400F" w:rsidP="004A432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</w:rPr>
      </w:pPr>
      <w:r w:rsidRPr="004A4326">
        <w:rPr>
          <w:rFonts w:asciiTheme="minorHAnsi" w:hAnsiTheme="minorHAnsi" w:cstheme="minorHAnsi"/>
          <w:b/>
          <w:color w:val="222222"/>
        </w:rPr>
        <w:t>Postanowienia końcowe</w:t>
      </w:r>
    </w:p>
    <w:p w:rsidR="004A4326" w:rsidRPr="004A4326" w:rsidRDefault="004A4326" w:rsidP="004A432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</w:rPr>
      </w:pPr>
    </w:p>
    <w:p w:rsidR="00E7400F" w:rsidRPr="004F3ECC" w:rsidRDefault="00E7400F" w:rsidP="004A4326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>Organizator uprawniony jest do zmiany postanowień niniejszego Regulaminu.</w:t>
      </w:r>
    </w:p>
    <w:p w:rsidR="00E7400F" w:rsidRPr="004F3ECC" w:rsidRDefault="00E7400F" w:rsidP="004A4326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>Organizator może w każdym czasie unieważnić Konkurs lub zakończyć go bez wybrania jakichkolwiek prac konkursowych bez podania przyczyn.</w:t>
      </w:r>
    </w:p>
    <w:p w:rsidR="00E7400F" w:rsidRPr="004F3ECC" w:rsidRDefault="00E7400F" w:rsidP="004A4326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>Przystąpienie do Konkursu jest dobrowolne.</w:t>
      </w:r>
    </w:p>
    <w:p w:rsidR="00E7400F" w:rsidRPr="004F3ECC" w:rsidRDefault="00E7400F" w:rsidP="004A4326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22222"/>
        </w:rPr>
      </w:pPr>
      <w:r w:rsidRPr="004F3ECC">
        <w:rPr>
          <w:rFonts w:asciiTheme="minorHAnsi" w:hAnsiTheme="minorHAnsi" w:cstheme="minorHAnsi"/>
          <w:color w:val="222222"/>
        </w:rPr>
        <w:t xml:space="preserve">Uczestnik Konkursu wyraża zgodę na zbieranie i przetwarzanie jego danych osobowych przez Organizatora na potrzeby Konkursu. Uczestnicy Konkursu mają prawo do wglądu </w:t>
      </w:r>
      <w:r w:rsidR="00D95445">
        <w:rPr>
          <w:rFonts w:asciiTheme="minorHAnsi" w:hAnsiTheme="minorHAnsi" w:cstheme="minorHAnsi"/>
          <w:color w:val="222222"/>
        </w:rPr>
        <w:br/>
      </w:r>
      <w:r w:rsidRPr="004F3ECC">
        <w:rPr>
          <w:rFonts w:asciiTheme="minorHAnsi" w:hAnsiTheme="minorHAnsi" w:cstheme="minorHAnsi"/>
          <w:color w:val="222222"/>
        </w:rPr>
        <w:t>w swoje dane osobowe oraz do ich poprawiania.</w:t>
      </w:r>
    </w:p>
    <w:p w:rsidR="00E7400F" w:rsidRPr="004F3ECC" w:rsidRDefault="00E7400F" w:rsidP="004A4326">
      <w:pPr>
        <w:pStyle w:val="NormalnyWeb"/>
        <w:spacing w:before="0" w:beforeAutospacing="0" w:after="0" w:afterAutospacing="0"/>
        <w:ind w:left="-360" w:firstLine="60"/>
        <w:jc w:val="both"/>
        <w:rPr>
          <w:rFonts w:asciiTheme="minorHAnsi" w:hAnsiTheme="minorHAnsi" w:cstheme="minorHAnsi"/>
          <w:color w:val="222222"/>
        </w:rPr>
      </w:pPr>
    </w:p>
    <w:p w:rsidR="00E7400F" w:rsidRPr="004F3ECC" w:rsidRDefault="00E7400F" w:rsidP="004A4326">
      <w:pPr>
        <w:pStyle w:val="NormalnyWeb"/>
        <w:spacing w:before="0" w:beforeAutospacing="0" w:after="0" w:afterAutospacing="0"/>
        <w:ind w:left="-360" w:firstLine="60"/>
        <w:jc w:val="both"/>
        <w:rPr>
          <w:rFonts w:asciiTheme="minorHAnsi" w:hAnsiTheme="minorHAnsi" w:cstheme="minorHAnsi"/>
          <w:color w:val="222222"/>
        </w:rPr>
      </w:pP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Spełniając obowiązek informacyjny wynikający z art. 13 ust. 1 i ust. 2 Rozporządzenia Parlamentu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>Europejskiego i Rady (UE) 2016/679 z dnia 27 kwietnia 2016 r. w sprawie ochrony osób fizycznych w związku z przetwarzaniem danych osobowych i w sprawie swobodnego przepływu takich danych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>oraz uchylenia dyrektywy 95/46/WE, informujemy, iż:</w:t>
      </w:r>
    </w:p>
    <w:p w:rsidR="00D95445" w:rsidRPr="00D95445" w:rsidRDefault="00D95445" w:rsidP="00D9544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1.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Administratorem P</w:t>
      </w:r>
      <w:r>
        <w:rPr>
          <w:rFonts w:eastAsia="Times New Roman" w:cstheme="minorHAnsi"/>
          <w:sz w:val="24"/>
          <w:szCs w:val="24"/>
          <w:lang w:eastAsia="pl-PL"/>
        </w:rPr>
        <w:t xml:space="preserve">ani/Pana danych osobowych jest </w:t>
      </w:r>
      <w:r w:rsidRPr="00D95445">
        <w:rPr>
          <w:rFonts w:eastAsia="Times New Roman" w:cstheme="minorHAnsi"/>
          <w:sz w:val="24"/>
          <w:szCs w:val="24"/>
          <w:lang w:eastAsia="pl-PL"/>
        </w:rPr>
        <w:t>Gm</w:t>
      </w:r>
      <w:r>
        <w:rPr>
          <w:rFonts w:eastAsia="Times New Roman" w:cstheme="minorHAnsi"/>
          <w:sz w:val="24"/>
          <w:szCs w:val="24"/>
          <w:lang w:eastAsia="pl-PL"/>
        </w:rPr>
        <w:t>inny Ośrodek Kultury i Sportu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 w </w:t>
      </w:r>
      <w:r w:rsidRPr="00D95445">
        <w:rPr>
          <w:rFonts w:eastAsia="Times New Roman" w:cstheme="minorHAnsi"/>
          <w:sz w:val="24"/>
          <w:szCs w:val="24"/>
          <w:lang w:eastAsia="pl-PL"/>
        </w:rPr>
        <w:t>Kątach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>Wrocławskich, ul. Zwycięstwa 23, 55-080 Kąty Wrocławskie.</w:t>
      </w:r>
    </w:p>
    <w:p w:rsidR="00D95445" w:rsidRPr="00D95445" w:rsidRDefault="00D95445" w:rsidP="00D9544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2.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lastRenderedPageBreak/>
        <w:t xml:space="preserve">Wyznaczono Inspektora Ochrony Danych Osobowych, z którym może się Pani/Pan kontaktować 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 xml:space="preserve">za pośrednictwem poczty elektronicznej pod adresem: </w:t>
      </w:r>
      <w:r w:rsidRPr="00D95445">
        <w:rPr>
          <w:rFonts w:eastAsia="Times New Roman" w:cstheme="minorHAnsi"/>
          <w:sz w:val="24"/>
          <w:szCs w:val="24"/>
          <w:lang w:eastAsia="pl-PL"/>
        </w:rPr>
        <w:tab/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Segoe UI" w:hAnsi="Segoe UI" w:cs="Segoe UI"/>
          <w:color w:val="767676"/>
          <w:sz w:val="20"/>
          <w:szCs w:val="20"/>
          <w:shd w:val="clear" w:color="auto" w:fill="FFFFFF"/>
        </w:rPr>
        <w:t>bezp.info@gmail.com</w:t>
      </w:r>
    </w:p>
    <w:p w:rsidR="00D95445" w:rsidRPr="00D95445" w:rsidRDefault="00D95445" w:rsidP="00D9544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3.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 xml:space="preserve">Państwa dane osobowe przetwarzane będą w celu zawarcia umowy na świadczenie usług  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oraz ewentualnego dochodzenia roszczeń z tym związanych na podstawie art. 6, ust. 1, pkt b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RODO.</w:t>
      </w:r>
    </w:p>
    <w:p w:rsidR="00D95445" w:rsidRPr="00D95445" w:rsidRDefault="00D95445" w:rsidP="00D9544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4.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Państwa dane osobowe mogą być przekazywane</w:t>
      </w:r>
      <w:r>
        <w:rPr>
          <w:rFonts w:eastAsia="Times New Roman" w:cstheme="minorHAnsi"/>
          <w:sz w:val="24"/>
          <w:szCs w:val="24"/>
          <w:lang w:eastAsia="pl-PL"/>
        </w:rPr>
        <w:t xml:space="preserve"> organom publicznym, które mogą </w:t>
      </w:r>
      <w:r w:rsidRPr="00D95445">
        <w:rPr>
          <w:rFonts w:eastAsia="Times New Roman" w:cstheme="minorHAnsi"/>
          <w:sz w:val="24"/>
          <w:szCs w:val="24"/>
          <w:lang w:eastAsia="pl-PL"/>
        </w:rPr>
        <w:t>otrzymywać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>dane osobowe w ramach konkretnego postępowania zgodnie z prawem Unii lub prawem państwa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>członkowskiego   i  instytucjom   pań</w:t>
      </w:r>
      <w:r>
        <w:rPr>
          <w:rFonts w:eastAsia="Times New Roman" w:cstheme="minorHAnsi"/>
          <w:sz w:val="24"/>
          <w:szCs w:val="24"/>
          <w:lang w:eastAsia="pl-PL"/>
        </w:rPr>
        <w:t xml:space="preserve">stwowym   takim,  jak   Urząd </w:t>
      </w:r>
      <w:r w:rsidRPr="00D95445">
        <w:rPr>
          <w:rFonts w:eastAsia="Times New Roman" w:cstheme="minorHAnsi"/>
          <w:sz w:val="24"/>
          <w:szCs w:val="24"/>
          <w:lang w:eastAsia="pl-PL"/>
        </w:rPr>
        <w:t>Skarbowy.   Ponadto   mogą   być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>przekazywane firmom świadczącym usługi informatyczne oraz usługi księgowe,   kancelariom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>prawnym w ramach doradztwa prawnego i zastępstwa procesowego.</w:t>
      </w:r>
    </w:p>
    <w:p w:rsidR="00D95445" w:rsidRPr="00D95445" w:rsidRDefault="00D95445" w:rsidP="00D9544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5.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Państwa   dane   osobowe   nie   będą   przekazywane   do   państwa   trzeciego/organizacji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międzynarodowej.</w:t>
      </w:r>
    </w:p>
    <w:p w:rsidR="00D95445" w:rsidRPr="00D95445" w:rsidRDefault="00D95445" w:rsidP="00D9544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6.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Państwa dane osobowe będą przechowywane przez okres do 10 lat - w zależności od podstawy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roszczeń, od dnia ich pozyskania w związku z upływem okresu p</w:t>
      </w:r>
      <w:r>
        <w:rPr>
          <w:rFonts w:eastAsia="Times New Roman" w:cstheme="minorHAnsi"/>
          <w:sz w:val="24"/>
          <w:szCs w:val="24"/>
          <w:lang w:eastAsia="pl-PL"/>
        </w:rPr>
        <w:t>rzedawnienia roszczeń (art. 4421</w:t>
      </w:r>
      <w:r w:rsidRPr="00D95445">
        <w:rPr>
          <w:rFonts w:eastAsia="Times New Roman" w:cstheme="minorHAnsi"/>
          <w:sz w:val="24"/>
          <w:szCs w:val="24"/>
          <w:lang w:eastAsia="pl-PL"/>
        </w:rPr>
        <w:t>, § 1 Kodeksu Cywilnego).</w:t>
      </w:r>
    </w:p>
    <w:p w:rsidR="00D95445" w:rsidRPr="00D95445" w:rsidRDefault="00D95445" w:rsidP="00D9544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7.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Posiadają   Państwo   prawo   dostępu   do   treści   swoich   danych   oraz   prawo   ich   sprostowania,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 xml:space="preserve">usunięcia,   ograniczenia   przetwarzania,   prawo </w:t>
      </w:r>
      <w:r>
        <w:rPr>
          <w:rFonts w:eastAsia="Times New Roman" w:cstheme="minorHAnsi"/>
          <w:sz w:val="24"/>
          <w:szCs w:val="24"/>
          <w:lang w:eastAsia="pl-PL"/>
        </w:rPr>
        <w:t xml:space="preserve">  do   przenoszenia   danych,  </w:t>
      </w:r>
      <w:r w:rsidRPr="00D95445">
        <w:rPr>
          <w:rFonts w:eastAsia="Times New Roman" w:cstheme="minorHAnsi"/>
          <w:sz w:val="24"/>
          <w:szCs w:val="24"/>
          <w:lang w:eastAsia="pl-PL"/>
        </w:rPr>
        <w:t>prawo   wniesienia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>sprzeciwu, prawo do cofnięcia zgody</w:t>
      </w:r>
      <w:r>
        <w:rPr>
          <w:rFonts w:eastAsia="Times New Roman" w:cstheme="minorHAnsi"/>
          <w:sz w:val="24"/>
          <w:szCs w:val="24"/>
          <w:lang w:eastAsia="pl-PL"/>
        </w:rPr>
        <w:t xml:space="preserve"> w dowolnym momencie bez wpływu </w:t>
      </w:r>
      <w:r w:rsidRPr="00D95445">
        <w:rPr>
          <w:rFonts w:eastAsia="Times New Roman" w:cstheme="minorHAnsi"/>
          <w:sz w:val="24"/>
          <w:szCs w:val="24"/>
          <w:lang w:eastAsia="pl-PL"/>
        </w:rPr>
        <w:t>na zgodność z prawem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>przetwarzania (jeżeli przetwarzanie odbywa się na podstawie zgody), którego dokonano na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>podstawie zgody przed jej cofnięciem.</w:t>
      </w:r>
    </w:p>
    <w:p w:rsidR="00D95445" w:rsidRPr="00D95445" w:rsidRDefault="00D95445" w:rsidP="00D9544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8.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Mają Państwo prawo wniesienia skargi do Prezesa Urzędu Ochrony Danych Osobowych, gdy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uznają, iż przetwarzanie Państwa danych osobowych narusza przepisy ogólnego rozporządzenia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5445">
        <w:rPr>
          <w:rFonts w:eastAsia="Times New Roman" w:cstheme="minorHAnsi"/>
          <w:sz w:val="24"/>
          <w:szCs w:val="24"/>
          <w:lang w:eastAsia="pl-PL"/>
        </w:rPr>
        <w:t>ochronie danych osobowych z dnia 27 kwietnia 2016 r. (RODO).</w:t>
      </w:r>
    </w:p>
    <w:p w:rsidR="00D95445" w:rsidRPr="00D95445" w:rsidRDefault="00D95445" w:rsidP="00D9544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9.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Podanie tych danych jest warunkiem zawarcia umowy na świadczenie usług, a odmowa ich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podania będzie skutkować brakiem możliwości zawarcia tej umowy.</w:t>
      </w:r>
    </w:p>
    <w:p w:rsidR="00D95445" w:rsidRPr="00D95445" w:rsidRDefault="00D95445" w:rsidP="00D9544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10.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Państwa dane nie będą przetwarzane w sposób zautomatyzowany, w tym również w formie</w:t>
      </w:r>
    </w:p>
    <w:p w:rsidR="00D95445" w:rsidRPr="00D95445" w:rsidRDefault="00D95445" w:rsidP="00D9544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445">
        <w:rPr>
          <w:rFonts w:eastAsia="Times New Roman" w:cstheme="minorHAnsi"/>
          <w:sz w:val="24"/>
          <w:szCs w:val="24"/>
          <w:lang w:eastAsia="pl-PL"/>
        </w:rPr>
        <w:t>profilowania.</w:t>
      </w:r>
    </w:p>
    <w:p w:rsidR="006B061E" w:rsidRPr="00D95445" w:rsidRDefault="006B061E" w:rsidP="004A4326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6B061E" w:rsidRPr="00D9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5DB"/>
    <w:multiLevelType w:val="hybridMultilevel"/>
    <w:tmpl w:val="8DF47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AF"/>
    <w:multiLevelType w:val="hybridMultilevel"/>
    <w:tmpl w:val="E6D07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0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2C62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B87F27"/>
    <w:multiLevelType w:val="hybridMultilevel"/>
    <w:tmpl w:val="A162B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B69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0021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2D47D8"/>
    <w:multiLevelType w:val="hybridMultilevel"/>
    <w:tmpl w:val="D698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20C72"/>
    <w:multiLevelType w:val="hybridMultilevel"/>
    <w:tmpl w:val="81A4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82893E">
      <w:start w:val="1"/>
      <w:numFmt w:val="lowerLetter"/>
      <w:lvlText w:val="%2.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A6117"/>
    <w:multiLevelType w:val="hybridMultilevel"/>
    <w:tmpl w:val="18829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EA2CBF"/>
    <w:multiLevelType w:val="hybridMultilevel"/>
    <w:tmpl w:val="BCF4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13C2"/>
    <w:multiLevelType w:val="hybridMultilevel"/>
    <w:tmpl w:val="46CA0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F29B6"/>
    <w:multiLevelType w:val="hybridMultilevel"/>
    <w:tmpl w:val="C70C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0F"/>
    <w:rsid w:val="00033CCC"/>
    <w:rsid w:val="00035167"/>
    <w:rsid w:val="001C36DE"/>
    <w:rsid w:val="001D3E99"/>
    <w:rsid w:val="002102E1"/>
    <w:rsid w:val="004A4326"/>
    <w:rsid w:val="004F3ECC"/>
    <w:rsid w:val="00555A2F"/>
    <w:rsid w:val="005C3A37"/>
    <w:rsid w:val="006B061E"/>
    <w:rsid w:val="007E341A"/>
    <w:rsid w:val="00813B72"/>
    <w:rsid w:val="008E0534"/>
    <w:rsid w:val="0099778C"/>
    <w:rsid w:val="00A17A81"/>
    <w:rsid w:val="00B9579F"/>
    <w:rsid w:val="00BD6042"/>
    <w:rsid w:val="00CB736E"/>
    <w:rsid w:val="00D95445"/>
    <w:rsid w:val="00E1338C"/>
    <w:rsid w:val="00E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BC4D-84A6-47EF-A38A-70D9D9A7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40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40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8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3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7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6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2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5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6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6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owy@gokiskw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Kraczkowska</dc:creator>
  <cp:keywords/>
  <dc:description/>
  <cp:lastModifiedBy>Weronika Szwaj</cp:lastModifiedBy>
  <cp:revision>2</cp:revision>
  <cp:lastPrinted>2020-04-03T07:01:00Z</cp:lastPrinted>
  <dcterms:created xsi:type="dcterms:W3CDTF">2020-04-15T05:49:00Z</dcterms:created>
  <dcterms:modified xsi:type="dcterms:W3CDTF">2020-04-15T05:49:00Z</dcterms:modified>
</cp:coreProperties>
</file>