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D3" w:rsidRPr="00AE75F3" w:rsidRDefault="006105D3" w:rsidP="00B1455D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71E0B">
        <w:rPr>
          <w:rFonts w:ascii="Times New Roman" w:hAnsi="Times New Roman" w:cs="Times New Roman"/>
          <w:sz w:val="22"/>
          <w:szCs w:val="22"/>
        </w:rPr>
        <w:t xml:space="preserve">Gmina Kąty Wrocławskie </w:t>
      </w:r>
      <w:r w:rsidR="00332ABB">
        <w:rPr>
          <w:rFonts w:ascii="Times New Roman" w:hAnsi="Times New Roman" w:cs="Times New Roman"/>
          <w:sz w:val="22"/>
          <w:szCs w:val="22"/>
        </w:rPr>
        <w:t>zaprasza do złożenia</w:t>
      </w:r>
      <w:r w:rsidRPr="00D71E0B">
        <w:rPr>
          <w:rFonts w:ascii="Times New Roman" w:hAnsi="Times New Roman" w:cs="Times New Roman"/>
          <w:sz w:val="22"/>
          <w:szCs w:val="22"/>
        </w:rPr>
        <w:t xml:space="preserve"> ofert</w:t>
      </w:r>
      <w:bookmarkStart w:id="0" w:name="_GoBack"/>
      <w:bookmarkEnd w:id="0"/>
      <w:r w:rsidRPr="00D71E0B">
        <w:rPr>
          <w:rFonts w:ascii="Times New Roman" w:hAnsi="Times New Roman" w:cs="Times New Roman"/>
          <w:sz w:val="22"/>
          <w:szCs w:val="22"/>
        </w:rPr>
        <w:t xml:space="preserve"> na pełnienie nadzoru inwestorskiego nad </w:t>
      </w:r>
      <w:r w:rsidR="00951853" w:rsidRPr="00D71E0B">
        <w:rPr>
          <w:rFonts w:ascii="Times New Roman" w:hAnsi="Times New Roman" w:cs="Times New Roman"/>
          <w:sz w:val="22"/>
          <w:szCs w:val="22"/>
        </w:rPr>
        <w:t xml:space="preserve">realizacją zadania pn. </w:t>
      </w:r>
      <w:r w:rsidR="00AE75F3" w:rsidRPr="00AE75F3">
        <w:rPr>
          <w:rFonts w:ascii="Times New Roman" w:eastAsia="Arial Unicode MS" w:hAnsi="Times New Roman" w:cs="Times New Roman"/>
          <w:sz w:val="22"/>
          <w:szCs w:val="22"/>
          <w:lang w:bidi="pl-PL"/>
        </w:rPr>
        <w:t xml:space="preserve">„Opracowanie dokumentacji projektowej i wykonanie robót budowlanych w ramach projektu pn.: „Dostosowanie linii kolejowej nr 274 do obsługi przewozów pasażerskich we </w:t>
      </w:r>
      <w:proofErr w:type="spellStart"/>
      <w:r w:rsidR="00AE75F3" w:rsidRPr="00AE75F3">
        <w:rPr>
          <w:rFonts w:ascii="Times New Roman" w:eastAsia="Arial Unicode MS" w:hAnsi="Times New Roman" w:cs="Times New Roman"/>
          <w:sz w:val="22"/>
          <w:szCs w:val="22"/>
          <w:lang w:bidi="pl-PL"/>
        </w:rPr>
        <w:t>WrOF</w:t>
      </w:r>
      <w:proofErr w:type="spellEnd"/>
      <w:r w:rsidR="00AE75F3" w:rsidRPr="00AE75F3">
        <w:rPr>
          <w:rFonts w:ascii="Times New Roman" w:eastAsia="Arial Unicode MS" w:hAnsi="Times New Roman" w:cs="Times New Roman"/>
          <w:sz w:val="22"/>
          <w:szCs w:val="22"/>
          <w:lang w:bidi="pl-PL"/>
        </w:rPr>
        <w:t xml:space="preserve"> poprzez budowę przystanku kolejowego – PARKING”</w:t>
      </w:r>
    </w:p>
    <w:p w:rsidR="00B1455D" w:rsidRPr="00AE75F3" w:rsidRDefault="00B1455D" w:rsidP="003B785F">
      <w:pPr>
        <w:spacing w:line="276" w:lineRule="auto"/>
        <w:jc w:val="both"/>
        <w:rPr>
          <w:sz w:val="22"/>
          <w:szCs w:val="22"/>
        </w:rPr>
      </w:pPr>
      <w:r w:rsidRPr="00AE75F3">
        <w:rPr>
          <w:sz w:val="22"/>
          <w:szCs w:val="22"/>
        </w:rPr>
        <w:t>Nadzór inwestorski pełniony będzie w specjalności drogowej</w:t>
      </w:r>
      <w:r w:rsidR="00AE75F3" w:rsidRPr="00AE75F3">
        <w:rPr>
          <w:sz w:val="22"/>
          <w:szCs w:val="22"/>
        </w:rPr>
        <w:t xml:space="preserve">, sanitarnej </w:t>
      </w:r>
      <w:r w:rsidRPr="00AE75F3">
        <w:rPr>
          <w:sz w:val="22"/>
          <w:szCs w:val="22"/>
        </w:rPr>
        <w:t>i elektrycznej przy realizacji ww. zadania.</w:t>
      </w:r>
    </w:p>
    <w:p w:rsidR="00B1455D" w:rsidRDefault="00B1455D" w:rsidP="00A00D3C">
      <w:pPr>
        <w:autoSpaceDE w:val="0"/>
        <w:autoSpaceDN w:val="0"/>
        <w:adjustRightInd w:val="0"/>
        <w:spacing w:line="276" w:lineRule="auto"/>
        <w:ind w:left="284" w:hanging="269"/>
        <w:jc w:val="both"/>
        <w:rPr>
          <w:b/>
          <w:bCs/>
          <w:sz w:val="22"/>
          <w:szCs w:val="22"/>
          <w:highlight w:val="yellow"/>
        </w:rPr>
      </w:pPr>
    </w:p>
    <w:p w:rsidR="00031FEB" w:rsidRPr="00031FEB" w:rsidRDefault="00031FEB" w:rsidP="00031FEB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Nadzór inwestorski obejmuje </w:t>
      </w:r>
      <w:r w:rsidRPr="00031FEB">
        <w:rPr>
          <w:rFonts w:ascii="Times New Roman" w:hAnsi="Times New Roman"/>
          <w:sz w:val="22"/>
          <w:szCs w:val="22"/>
        </w:rPr>
        <w:t>sprawowanie kontroli nad prawidłowością zaprojektowania i wykonania zadania pod względem technicznym, zgodności z przepisami, normami i zasadami wiedzy technicznej w zakresie obejmującym całość robót wynikających z umowy z wyłonionym Wykonawcą, w szczególności do wykonania następujących czynności:</w:t>
      </w:r>
    </w:p>
    <w:p w:rsidR="00031FEB" w:rsidRPr="007B683B" w:rsidRDefault="00031FEB" w:rsidP="00031FEB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7B683B">
        <w:rPr>
          <w:rFonts w:ascii="Times New Roman" w:hAnsi="Times New Roman"/>
        </w:rPr>
        <w:t xml:space="preserve">weryfikacji, kontroli i zaopiniowania dokumentacji </w:t>
      </w:r>
      <w:r>
        <w:rPr>
          <w:rFonts w:ascii="Times New Roman" w:hAnsi="Times New Roman"/>
        </w:rPr>
        <w:t>projektowej</w:t>
      </w:r>
      <w:r w:rsidRPr="007B683B">
        <w:rPr>
          <w:rFonts w:ascii="Times New Roman" w:hAnsi="Times New Roman"/>
        </w:rPr>
        <w:t xml:space="preserve"> pod kątem zgodności </w:t>
      </w:r>
      <w:r>
        <w:rPr>
          <w:rFonts w:ascii="Times New Roman" w:hAnsi="Times New Roman"/>
        </w:rPr>
        <w:br/>
      </w:r>
      <w:r w:rsidRPr="007B683B">
        <w:rPr>
          <w:rFonts w:ascii="Times New Roman" w:hAnsi="Times New Roman"/>
        </w:rPr>
        <w:t xml:space="preserve">z przepisami, normami i zasadami wiedzy technicznej, a także zgodności z Programem </w:t>
      </w:r>
      <w:proofErr w:type="spellStart"/>
      <w:r w:rsidRPr="007B683B">
        <w:rPr>
          <w:rFonts w:ascii="Times New Roman" w:hAnsi="Times New Roman"/>
        </w:rPr>
        <w:t>Funkcjonalno</w:t>
      </w:r>
      <w:proofErr w:type="spellEnd"/>
      <w:r w:rsidRPr="007B683B">
        <w:rPr>
          <w:rFonts w:ascii="Times New Roman" w:hAnsi="Times New Roman"/>
        </w:rPr>
        <w:t xml:space="preserve"> Użytkowym,</w:t>
      </w:r>
      <w:r w:rsidRPr="007B683B">
        <w:rPr>
          <w:rFonts w:ascii="Times New Roman" w:hAnsi="Times New Roman"/>
          <w:color w:val="000000"/>
        </w:rPr>
        <w:t xml:space="preserve"> sprawdzani</w:t>
      </w:r>
      <w:r>
        <w:rPr>
          <w:rFonts w:ascii="Times New Roman" w:hAnsi="Times New Roman"/>
          <w:color w:val="000000"/>
        </w:rPr>
        <w:t>a</w:t>
      </w:r>
      <w:r w:rsidRPr="007B683B">
        <w:rPr>
          <w:rFonts w:ascii="Times New Roman" w:hAnsi="Times New Roman"/>
          <w:color w:val="000000"/>
        </w:rPr>
        <w:t xml:space="preserve"> i opiniowani</w:t>
      </w:r>
      <w:r>
        <w:rPr>
          <w:rFonts w:ascii="Times New Roman" w:hAnsi="Times New Roman"/>
          <w:color w:val="000000"/>
        </w:rPr>
        <w:t>a</w:t>
      </w:r>
      <w:r w:rsidRPr="007B683B">
        <w:rPr>
          <w:rFonts w:ascii="Times New Roman" w:hAnsi="Times New Roman"/>
          <w:color w:val="000000"/>
        </w:rPr>
        <w:t xml:space="preserve"> założeń technologicznych i materiałowych przyjętych w opracowywanej dokumentacji projektowej</w:t>
      </w:r>
    </w:p>
    <w:p w:rsidR="00031FEB" w:rsidRPr="007B683B" w:rsidRDefault="00031FEB" w:rsidP="00031F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7B683B">
        <w:rPr>
          <w:rFonts w:ascii="Times New Roman" w:hAnsi="Times New Roman"/>
          <w:color w:val="000000"/>
        </w:rPr>
        <w:t>monitorowanie postępu prac projektowych i robót budowlano-montażowych oraz informowanie Zamawiającego;</w:t>
      </w:r>
    </w:p>
    <w:p w:rsidR="00031FEB" w:rsidRPr="007B683B" w:rsidRDefault="00031FEB" w:rsidP="00031FEB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7B683B">
        <w:rPr>
          <w:rFonts w:ascii="Times New Roman" w:hAnsi="Times New Roman"/>
        </w:rPr>
        <w:t>udział w czynnościach przekazania terenu budowy Wykonawcy robót przez Zamawiającego,</w:t>
      </w:r>
    </w:p>
    <w:p w:rsidR="00031FEB" w:rsidRPr="007B683B" w:rsidRDefault="00031FEB" w:rsidP="00031F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7B683B">
        <w:rPr>
          <w:rFonts w:ascii="Times New Roman" w:hAnsi="Times New Roman"/>
          <w:color w:val="000000"/>
        </w:rPr>
        <w:t>czuwanie nad prawidłową organizacją i zabezpieczeniem robót, zaplecza i terenu budowy, utrzymywaniem przez Wykonawcę robót porządku na terenie budowy;</w:t>
      </w:r>
    </w:p>
    <w:p w:rsidR="00031FEB" w:rsidRPr="007B683B" w:rsidRDefault="00031FEB" w:rsidP="00031FEB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7B683B">
        <w:rPr>
          <w:rFonts w:ascii="Times New Roman" w:hAnsi="Times New Roman"/>
        </w:rPr>
        <w:t xml:space="preserve">sprawdzanie jakości wykonanych robót, wbudowanych wyrobów budowlanych, </w:t>
      </w:r>
      <w:r>
        <w:rPr>
          <w:rFonts w:ascii="Times New Roman" w:hAnsi="Times New Roman"/>
        </w:rPr>
        <w:br/>
      </w:r>
      <w:r w:rsidRPr="007B683B">
        <w:rPr>
          <w:rFonts w:ascii="Times New Roman" w:hAnsi="Times New Roman"/>
        </w:rPr>
        <w:t>a w szczególności zapobieganie zastosowania wyrobów i materiałów budowlanych wadliwych i nie dopuszczonych do stosowania,</w:t>
      </w:r>
    </w:p>
    <w:p w:rsidR="00031FEB" w:rsidRPr="007B683B" w:rsidRDefault="00031FEB" w:rsidP="00031FEB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7B683B">
        <w:rPr>
          <w:rFonts w:ascii="Times New Roman" w:hAnsi="Times New Roman"/>
        </w:rPr>
        <w:t>uczestniczenie w próbach, odbiorach częściowych</w:t>
      </w:r>
      <w:r>
        <w:rPr>
          <w:rFonts w:ascii="Times New Roman" w:hAnsi="Times New Roman"/>
        </w:rPr>
        <w:t>, odbiorach robót zanikowych</w:t>
      </w:r>
      <w:r w:rsidRPr="007B683B">
        <w:rPr>
          <w:rFonts w:ascii="Times New Roman" w:hAnsi="Times New Roman"/>
        </w:rPr>
        <w:t xml:space="preserve"> i w odbiorze końcowym,</w:t>
      </w:r>
    </w:p>
    <w:p w:rsidR="00031FEB" w:rsidRDefault="00031FEB" w:rsidP="00031FEB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7B683B">
        <w:rPr>
          <w:rFonts w:ascii="Times New Roman" w:hAnsi="Times New Roman"/>
        </w:rPr>
        <w:t>udział w przeglądach gwarancyjnych.</w:t>
      </w:r>
    </w:p>
    <w:p w:rsidR="00031FEB" w:rsidRPr="00031FEB" w:rsidRDefault="00031FEB" w:rsidP="00A00D3C">
      <w:pPr>
        <w:autoSpaceDE w:val="0"/>
        <w:autoSpaceDN w:val="0"/>
        <w:adjustRightInd w:val="0"/>
        <w:spacing w:line="276" w:lineRule="auto"/>
        <w:ind w:left="284" w:hanging="269"/>
        <w:jc w:val="both"/>
        <w:rPr>
          <w:bCs/>
          <w:sz w:val="22"/>
          <w:szCs w:val="22"/>
        </w:rPr>
      </w:pPr>
    </w:p>
    <w:p w:rsidR="00031FEB" w:rsidRPr="00031FEB" w:rsidRDefault="00031FEB" w:rsidP="00693A39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031FEB">
        <w:rPr>
          <w:bCs/>
          <w:sz w:val="22"/>
          <w:szCs w:val="22"/>
        </w:rPr>
        <w:t xml:space="preserve">Termin </w:t>
      </w:r>
      <w:r>
        <w:rPr>
          <w:bCs/>
          <w:sz w:val="22"/>
          <w:szCs w:val="22"/>
        </w:rPr>
        <w:t xml:space="preserve">pełnienia nadzoru inwestorskiego : od dnia rozpoczęcia prac projektowych przez Wykonawcę robót do zakończenia odbioru końcowego zadania </w:t>
      </w:r>
      <w:r w:rsidR="00693A39">
        <w:rPr>
          <w:bCs/>
          <w:sz w:val="22"/>
          <w:szCs w:val="22"/>
        </w:rPr>
        <w:t xml:space="preserve">oraz </w:t>
      </w:r>
      <w:r w:rsidR="00693A39" w:rsidRPr="007B683B">
        <w:rPr>
          <w:sz w:val="22"/>
          <w:szCs w:val="22"/>
        </w:rPr>
        <w:t>udział w przeglądach gwarancyjnych</w:t>
      </w:r>
      <w:r w:rsidR="00693A39">
        <w:rPr>
          <w:sz w:val="22"/>
          <w:szCs w:val="22"/>
        </w:rPr>
        <w:t>.</w:t>
      </w:r>
    </w:p>
    <w:p w:rsidR="00031FEB" w:rsidRPr="00031FEB" w:rsidRDefault="00031FEB" w:rsidP="00A00D3C">
      <w:pPr>
        <w:autoSpaceDE w:val="0"/>
        <w:autoSpaceDN w:val="0"/>
        <w:adjustRightInd w:val="0"/>
        <w:spacing w:line="276" w:lineRule="auto"/>
        <w:ind w:left="284" w:hanging="269"/>
        <w:jc w:val="both"/>
        <w:rPr>
          <w:bCs/>
          <w:sz w:val="22"/>
          <w:szCs w:val="22"/>
        </w:rPr>
      </w:pPr>
    </w:p>
    <w:p w:rsidR="00AE75F3" w:rsidRPr="00AE75F3" w:rsidRDefault="00B1455D" w:rsidP="00A00D3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75F3">
        <w:rPr>
          <w:rFonts w:ascii="Times New Roman" w:hAnsi="Times New Roman" w:cs="Times New Roman"/>
          <w:sz w:val="22"/>
          <w:szCs w:val="22"/>
        </w:rPr>
        <w:t xml:space="preserve">Zakres </w:t>
      </w:r>
      <w:r w:rsidR="00031FEB">
        <w:rPr>
          <w:rFonts w:ascii="Times New Roman" w:hAnsi="Times New Roman" w:cs="Times New Roman"/>
          <w:sz w:val="22"/>
          <w:szCs w:val="22"/>
        </w:rPr>
        <w:t>prac</w:t>
      </w:r>
      <w:r w:rsidRPr="00AE75F3">
        <w:rPr>
          <w:rFonts w:ascii="Times New Roman" w:hAnsi="Times New Roman" w:cs="Times New Roman"/>
          <w:sz w:val="22"/>
          <w:szCs w:val="22"/>
        </w:rPr>
        <w:t xml:space="preserve"> </w:t>
      </w:r>
      <w:r w:rsidR="0068223B">
        <w:rPr>
          <w:rFonts w:ascii="Times New Roman" w:hAnsi="Times New Roman" w:cs="Times New Roman"/>
          <w:sz w:val="22"/>
          <w:szCs w:val="22"/>
        </w:rPr>
        <w:t>W</w:t>
      </w:r>
      <w:r w:rsidRPr="00AE75F3">
        <w:rPr>
          <w:rFonts w:ascii="Times New Roman" w:hAnsi="Times New Roman" w:cs="Times New Roman"/>
          <w:sz w:val="22"/>
          <w:szCs w:val="22"/>
        </w:rPr>
        <w:t xml:space="preserve">ykonawcy </w:t>
      </w:r>
      <w:r w:rsidR="0068223B">
        <w:rPr>
          <w:rFonts w:ascii="Times New Roman" w:hAnsi="Times New Roman" w:cs="Times New Roman"/>
          <w:sz w:val="22"/>
          <w:szCs w:val="22"/>
        </w:rPr>
        <w:t>robót</w:t>
      </w:r>
      <w:r w:rsidRPr="00AE75F3">
        <w:rPr>
          <w:rFonts w:ascii="Times New Roman" w:hAnsi="Times New Roman" w:cs="Times New Roman"/>
          <w:sz w:val="22"/>
          <w:szCs w:val="22"/>
        </w:rPr>
        <w:t xml:space="preserve"> </w:t>
      </w:r>
      <w:r w:rsidR="00AE75F3">
        <w:rPr>
          <w:rFonts w:ascii="Times New Roman" w:hAnsi="Times New Roman" w:cs="Times New Roman"/>
          <w:sz w:val="22"/>
          <w:szCs w:val="22"/>
        </w:rPr>
        <w:t xml:space="preserve">obejmuje </w:t>
      </w:r>
      <w:r w:rsidR="00AE75F3" w:rsidRPr="00AE75F3">
        <w:rPr>
          <w:rFonts w:ascii="Times New Roman" w:hAnsi="Times New Roman" w:cs="Times New Roman"/>
          <w:sz w:val="22"/>
          <w:szCs w:val="22"/>
        </w:rPr>
        <w:t>między innymi:</w:t>
      </w:r>
    </w:p>
    <w:p w:rsidR="00AE75F3" w:rsidRPr="00AE75F3" w:rsidRDefault="00AE75F3" w:rsidP="00A00D3C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E75F3">
        <w:rPr>
          <w:sz w:val="22"/>
          <w:szCs w:val="22"/>
        </w:rPr>
        <w:t>wykonanie dokumentacji projektowej szczegółowo opisanej w Specyfikacji Istotnych Warunków Zamówienia (w tym min.</w:t>
      </w:r>
      <w:r w:rsidRPr="00AE75F3">
        <w:rPr>
          <w:color w:val="FF0000"/>
          <w:sz w:val="22"/>
          <w:szCs w:val="22"/>
        </w:rPr>
        <w:t xml:space="preserve"> </w:t>
      </w:r>
      <w:r w:rsidRPr="00AE75F3">
        <w:rPr>
          <w:sz w:val="22"/>
          <w:szCs w:val="22"/>
        </w:rPr>
        <w:t xml:space="preserve">projekt budowlany i projekty wykonawcze dla wszystkich branż tj. drogowej, sanitarnej, elektrycznej, teletechnicznej, organizacji ruchu docelowej, itd., projektów przebudowy istniejącej sieci uzbrojenia terenu tj. sieci elektrycznej, kanalizacyjnej, wodociągowej, teletechnicznej – jeżeli zajdzie taka konieczność, specyfikacje techniczne wykonania i odbioru robót budowlanych), </w:t>
      </w:r>
    </w:p>
    <w:p w:rsidR="00AE75F3" w:rsidRPr="00AE75F3" w:rsidRDefault="00AE75F3" w:rsidP="00A00D3C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E75F3">
        <w:rPr>
          <w:sz w:val="22"/>
          <w:szCs w:val="22"/>
        </w:rPr>
        <w:t>uzyskanie w imieniu Zamawiającego wszelkich wymaganych m.in. prawem budowlanym i prawem ochrony środowiska, uzgodnień formalno-prawnych, opinii, operatów, ekspertyz oraz decyzji (w tym m.in, decyzji środowiskowych uwarunkowaniach zgody na realizacji przedsięwzięcia, wraz z raportem o oddziaływania przedsięwzięcia o ile taki raport będzie wymagany, pozwoleń wodno-prawnych, warunków dostawy, odstępstwa od parametrów technicznych określonych w rozporządzeniach, itp.) umożliwiających uzyskanie pozwolenia na budowę lub uzyskanie braku sprzeciwu do realizacji robót budowlanych, przy użyciu własnych środków i na własny koszt.</w:t>
      </w:r>
    </w:p>
    <w:p w:rsidR="00AE75F3" w:rsidRPr="00AE75F3" w:rsidRDefault="00AE75F3" w:rsidP="00A00D3C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E75F3">
        <w:rPr>
          <w:sz w:val="22"/>
          <w:szCs w:val="22"/>
        </w:rPr>
        <w:t xml:space="preserve">kompleksowe wykonanie robót budowlanych wraz z usługami i pracami towarzyszącymi niezbędnymi do prawidłowego wykonania zamówienia na podstawie dokumentacji, o której </w:t>
      </w:r>
      <w:r w:rsidRPr="00AE75F3">
        <w:rPr>
          <w:sz w:val="22"/>
          <w:szCs w:val="22"/>
        </w:rPr>
        <w:lastRenderedPageBreak/>
        <w:t xml:space="preserve">mowa w ust 1, 2 </w:t>
      </w:r>
    </w:p>
    <w:p w:rsidR="00AE75F3" w:rsidRPr="00AE75F3" w:rsidRDefault="00AE75F3" w:rsidP="00A00D3C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E75F3">
        <w:rPr>
          <w:sz w:val="22"/>
          <w:szCs w:val="22"/>
        </w:rPr>
        <w:t>uzyskanie decyzji o pozwoleniu na użytkowanie wykonanych robót budowlanych, jeżeli będzie wymagane,</w:t>
      </w:r>
    </w:p>
    <w:p w:rsidR="00AE75F3" w:rsidRPr="00AE75F3" w:rsidRDefault="00AE75F3" w:rsidP="00A00D3C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E75F3">
        <w:rPr>
          <w:sz w:val="22"/>
          <w:szCs w:val="22"/>
        </w:rPr>
        <w:t>sprawowanie nadzoru autorskiego nad realizacją robót do czasu zakończenia robót budowlanych objętych wykonaną dokumentacją projektową;</w:t>
      </w:r>
    </w:p>
    <w:p w:rsidR="00AE75F3" w:rsidRDefault="00AE75F3" w:rsidP="00A00D3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00D3C" w:rsidRPr="0068223B" w:rsidRDefault="00A00D3C" w:rsidP="0068223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223B">
        <w:rPr>
          <w:rFonts w:ascii="Times New Roman" w:hAnsi="Times New Roman" w:cs="Times New Roman"/>
          <w:sz w:val="22"/>
          <w:szCs w:val="22"/>
        </w:rPr>
        <w:t xml:space="preserve">Termin </w:t>
      </w:r>
      <w:r w:rsidR="0068223B" w:rsidRPr="0068223B">
        <w:rPr>
          <w:rFonts w:ascii="Times New Roman" w:hAnsi="Times New Roman" w:cs="Times New Roman"/>
          <w:sz w:val="22"/>
          <w:szCs w:val="22"/>
        </w:rPr>
        <w:t>realizacji prac przez Wykonawcę robót</w:t>
      </w:r>
      <w:r w:rsidRPr="0068223B">
        <w:rPr>
          <w:rFonts w:ascii="Times New Roman" w:hAnsi="Times New Roman" w:cs="Times New Roman"/>
          <w:sz w:val="22"/>
          <w:szCs w:val="22"/>
        </w:rPr>
        <w:t>:</w:t>
      </w:r>
    </w:p>
    <w:p w:rsidR="00A00D3C" w:rsidRPr="0068223B" w:rsidRDefault="00A00D3C" w:rsidP="0068223B">
      <w:pPr>
        <w:pStyle w:val="Akapitzlist"/>
        <w:widowControl w:val="0"/>
        <w:numPr>
          <w:ilvl w:val="0"/>
          <w:numId w:val="20"/>
        </w:numPr>
        <w:spacing w:after="0"/>
        <w:ind w:left="426" w:hanging="426"/>
      </w:pPr>
      <w:r w:rsidRPr="0068223B">
        <w:rPr>
          <w:rFonts w:ascii="Times New Roman" w:hAnsi="Times New Roman" w:cs="Times New Roman"/>
        </w:rPr>
        <w:t>wykonanie kompletnej dokumentacji projektowej określonej w § 1 ust. 2 pkt. 1, 2 w terminie do -</w:t>
      </w:r>
      <w:r w:rsidRPr="0068223B">
        <w:rPr>
          <w:b/>
        </w:rPr>
        <w:t xml:space="preserve"> </w:t>
      </w:r>
      <w:r w:rsidRPr="0068223B">
        <w:rPr>
          <w:rFonts w:ascii="Times New Roman" w:hAnsi="Times New Roman" w:cs="Times New Roman"/>
        </w:rPr>
        <w:t>01.08.2020 r.</w:t>
      </w:r>
    </w:p>
    <w:p w:rsidR="00A00D3C" w:rsidRPr="0068223B" w:rsidRDefault="00A00D3C" w:rsidP="0068223B">
      <w:pPr>
        <w:pStyle w:val="Akapitzlist"/>
        <w:widowControl w:val="0"/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</w:rPr>
      </w:pPr>
      <w:r w:rsidRPr="0068223B">
        <w:rPr>
          <w:rFonts w:ascii="Times New Roman" w:hAnsi="Times New Roman" w:cs="Times New Roman"/>
        </w:rPr>
        <w:t xml:space="preserve">termin przekazania terenu budowy - w terminie do dnia 05.08.2020r. </w:t>
      </w:r>
    </w:p>
    <w:p w:rsidR="0068223B" w:rsidRPr="0068223B" w:rsidRDefault="00A00D3C" w:rsidP="0068223B">
      <w:pPr>
        <w:pStyle w:val="Akapitzlist"/>
        <w:widowControl w:val="0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8223B">
        <w:rPr>
          <w:rFonts w:ascii="Times New Roman" w:hAnsi="Times New Roman" w:cs="Times New Roman"/>
        </w:rPr>
        <w:t>zakończenie realizacji robót budowlanych w zakresie objętym przedmiotem umowy określonych w § 1 ust. 2 pkt. 3, 4 i 5 wraz z uzyskaniem ostatecznej decyzji o pozwoleniu na użytkowanie (jeżeli będzie taka potrzeba) w zakresie objętym przedmiotem umowy określonych w § 1 ust. 2 pkt. 4 i 5, w terminie do dnia 30.11.2020 r.</w:t>
      </w:r>
    </w:p>
    <w:p w:rsidR="0068223B" w:rsidRPr="0068223B" w:rsidRDefault="00A00D3C" w:rsidP="0068223B">
      <w:pPr>
        <w:pStyle w:val="Akapitzlist"/>
        <w:widowControl w:val="0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8223B">
        <w:rPr>
          <w:rFonts w:ascii="Times New Roman" w:hAnsi="Times New Roman" w:cs="Times New Roman"/>
        </w:rPr>
        <w:t>Termin realizacji, o którym mowa w ust. 1 pkt. 1) i 2) obejmuje wykonanie prac projektowych oraz związane z tym uzyskanie wszystkich niezbędnych</w:t>
      </w:r>
      <w:r w:rsidRPr="0068223B">
        <w:rPr>
          <w:rFonts w:ascii="Times New Roman" w:hAnsi="Times New Roman" w:cs="Times New Roman"/>
          <w:b/>
        </w:rPr>
        <w:t xml:space="preserve"> </w:t>
      </w:r>
      <w:r w:rsidRPr="0068223B">
        <w:rPr>
          <w:rFonts w:ascii="Times New Roman" w:hAnsi="Times New Roman" w:cs="Times New Roman"/>
        </w:rPr>
        <w:t>opinii, uzgodnień, decyzji, zatwierdzeń itp., złożenie wniosku niezbędne do uzyskania pozwolenia na budowę, uzyskania ostatecznej pozwolenia na budowę lub braku sprzeciwu do realizacji robót budowlanych.</w:t>
      </w:r>
    </w:p>
    <w:p w:rsidR="00A00D3C" w:rsidRPr="0068223B" w:rsidRDefault="00A00D3C" w:rsidP="0068223B">
      <w:pPr>
        <w:pStyle w:val="Akapitzlist"/>
        <w:widowControl w:val="0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8223B">
        <w:rPr>
          <w:rFonts w:ascii="Times New Roman" w:hAnsi="Times New Roman" w:cs="Times New Roman"/>
        </w:rPr>
        <w:t>Termin realizacji, o którym mowa w ust. 1 pkt 3) obejmuje kompleksowe wykonanie robót budowlanych, opisanych w § 1 ust. 2 pkt. 3, 4 i 5. wraz z uzyskaniem pozwolenia na użytkowanie.</w:t>
      </w:r>
    </w:p>
    <w:p w:rsidR="00A00D3C" w:rsidRPr="0068223B" w:rsidRDefault="00A00D3C" w:rsidP="0068223B">
      <w:pPr>
        <w:pStyle w:val="Akapitzlist"/>
        <w:widowControl w:val="0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8223B">
        <w:rPr>
          <w:rFonts w:ascii="Times New Roman" w:hAnsi="Times New Roman" w:cs="Times New Roman"/>
        </w:rPr>
        <w:t xml:space="preserve">W przypadku wystąpień okoliczności niezależnych od Wykonawcy skutkujących niemożliwością dotrzymania terminów określonych w ust.1, termin ten może ulec przedłużeniu, nie więcej jednak niż o czas trwania tych okoliczności. </w:t>
      </w:r>
    </w:p>
    <w:p w:rsidR="00031FEB" w:rsidRDefault="00031FEB" w:rsidP="0068223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B7BE7" w:rsidRPr="0068223B" w:rsidRDefault="002E0C38" w:rsidP="003B785F">
      <w:pPr>
        <w:spacing w:line="276" w:lineRule="auto"/>
        <w:jc w:val="both"/>
        <w:rPr>
          <w:sz w:val="22"/>
          <w:szCs w:val="22"/>
        </w:rPr>
      </w:pPr>
      <w:r w:rsidRPr="0068223B">
        <w:rPr>
          <w:sz w:val="22"/>
          <w:szCs w:val="22"/>
        </w:rPr>
        <w:t xml:space="preserve">Pełny zakres </w:t>
      </w:r>
      <w:r w:rsidR="00693A39">
        <w:rPr>
          <w:sz w:val="22"/>
          <w:szCs w:val="22"/>
        </w:rPr>
        <w:t xml:space="preserve">wykonania </w:t>
      </w:r>
      <w:r w:rsidRPr="0068223B">
        <w:rPr>
          <w:sz w:val="22"/>
          <w:szCs w:val="22"/>
        </w:rPr>
        <w:t>przedmiotu zamówienia</w:t>
      </w:r>
      <w:r w:rsidR="00693A39">
        <w:rPr>
          <w:sz w:val="22"/>
          <w:szCs w:val="22"/>
        </w:rPr>
        <w:t xml:space="preserve"> przez Wykonawcę robót oraz nadzorowania przez Inspektora Nadzoru</w:t>
      </w:r>
      <w:r w:rsidRPr="0068223B">
        <w:rPr>
          <w:sz w:val="22"/>
          <w:szCs w:val="22"/>
        </w:rPr>
        <w:t xml:space="preserve"> </w:t>
      </w:r>
      <w:r w:rsidR="00693A39">
        <w:rPr>
          <w:sz w:val="22"/>
          <w:szCs w:val="22"/>
        </w:rPr>
        <w:t>jest opisany w</w:t>
      </w:r>
      <w:r w:rsidRPr="0068223B">
        <w:rPr>
          <w:bCs/>
          <w:sz w:val="22"/>
          <w:szCs w:val="22"/>
        </w:rPr>
        <w:t xml:space="preserve"> program</w:t>
      </w:r>
      <w:r w:rsidR="00B1455D" w:rsidRPr="0068223B">
        <w:rPr>
          <w:bCs/>
          <w:sz w:val="22"/>
          <w:szCs w:val="22"/>
        </w:rPr>
        <w:t>ie</w:t>
      </w:r>
      <w:r w:rsidRPr="0068223B">
        <w:rPr>
          <w:bCs/>
          <w:sz w:val="22"/>
          <w:szCs w:val="22"/>
        </w:rPr>
        <w:t xml:space="preserve"> </w:t>
      </w:r>
      <w:proofErr w:type="spellStart"/>
      <w:r w:rsidRPr="0068223B">
        <w:rPr>
          <w:bCs/>
          <w:sz w:val="22"/>
          <w:szCs w:val="22"/>
        </w:rPr>
        <w:t>funkcjonalno</w:t>
      </w:r>
      <w:proofErr w:type="spellEnd"/>
      <w:r w:rsidRPr="0068223B">
        <w:rPr>
          <w:bCs/>
          <w:sz w:val="22"/>
          <w:szCs w:val="22"/>
        </w:rPr>
        <w:t xml:space="preserve"> – użytkowy</w:t>
      </w:r>
      <w:r w:rsidR="00B1455D" w:rsidRPr="0068223B">
        <w:rPr>
          <w:bCs/>
          <w:sz w:val="22"/>
          <w:szCs w:val="22"/>
        </w:rPr>
        <w:t>m</w:t>
      </w:r>
      <w:r w:rsidRPr="0068223B">
        <w:rPr>
          <w:sz w:val="22"/>
          <w:szCs w:val="22"/>
        </w:rPr>
        <w:t>.</w:t>
      </w:r>
    </w:p>
    <w:p w:rsidR="00B1455D" w:rsidRPr="0068223B" w:rsidRDefault="00B1455D" w:rsidP="00B1455D">
      <w:pPr>
        <w:spacing w:line="276" w:lineRule="auto"/>
        <w:jc w:val="both"/>
        <w:rPr>
          <w:sz w:val="22"/>
          <w:szCs w:val="22"/>
        </w:rPr>
      </w:pPr>
      <w:r w:rsidRPr="0068223B">
        <w:rPr>
          <w:sz w:val="22"/>
          <w:szCs w:val="22"/>
        </w:rPr>
        <w:t xml:space="preserve">Nadzór inwestorski </w:t>
      </w:r>
      <w:r w:rsidR="0068223B" w:rsidRPr="0068223B">
        <w:rPr>
          <w:sz w:val="22"/>
          <w:szCs w:val="22"/>
        </w:rPr>
        <w:t xml:space="preserve">przy realizacji ww. zadania </w:t>
      </w:r>
      <w:r w:rsidRPr="0068223B">
        <w:rPr>
          <w:sz w:val="22"/>
          <w:szCs w:val="22"/>
        </w:rPr>
        <w:t>pełniony będzie w specjalności drogowej</w:t>
      </w:r>
      <w:r w:rsidR="0068223B" w:rsidRPr="0068223B">
        <w:rPr>
          <w:sz w:val="22"/>
          <w:szCs w:val="22"/>
        </w:rPr>
        <w:t xml:space="preserve">, sanitarnej </w:t>
      </w:r>
      <w:r w:rsidRPr="0068223B">
        <w:rPr>
          <w:sz w:val="22"/>
          <w:szCs w:val="22"/>
        </w:rPr>
        <w:t>i elektrycznej.</w:t>
      </w:r>
    </w:p>
    <w:p w:rsidR="00DD0783" w:rsidRPr="0068223B" w:rsidRDefault="006105D3" w:rsidP="00B1455D">
      <w:pPr>
        <w:spacing w:line="276" w:lineRule="auto"/>
        <w:rPr>
          <w:rFonts w:eastAsia="Times New Roman"/>
          <w:sz w:val="22"/>
          <w:szCs w:val="22"/>
        </w:rPr>
      </w:pPr>
      <w:r w:rsidRPr="0068223B">
        <w:rPr>
          <w:sz w:val="22"/>
          <w:szCs w:val="22"/>
        </w:rPr>
        <w:t xml:space="preserve">Termin </w:t>
      </w:r>
      <w:r w:rsidR="00014515" w:rsidRPr="0068223B">
        <w:rPr>
          <w:sz w:val="22"/>
          <w:szCs w:val="22"/>
        </w:rPr>
        <w:t>realizacji zamówienia przez Wykonawcę</w:t>
      </w:r>
      <w:r w:rsidR="00B1455D" w:rsidRPr="0068223B">
        <w:rPr>
          <w:sz w:val="22"/>
          <w:szCs w:val="22"/>
        </w:rPr>
        <w:t xml:space="preserve"> </w:t>
      </w:r>
      <w:r w:rsidR="00693A39">
        <w:rPr>
          <w:sz w:val="22"/>
          <w:szCs w:val="22"/>
        </w:rPr>
        <w:t>robót</w:t>
      </w:r>
      <w:r w:rsidR="00014515" w:rsidRPr="0068223B">
        <w:rPr>
          <w:sz w:val="22"/>
          <w:szCs w:val="22"/>
        </w:rPr>
        <w:t>:</w:t>
      </w:r>
      <w:r w:rsidR="00DD0783" w:rsidRPr="0068223B">
        <w:rPr>
          <w:rFonts w:eastAsia="Times New Roman"/>
          <w:sz w:val="22"/>
          <w:szCs w:val="22"/>
        </w:rPr>
        <w:t xml:space="preserve"> do 30.11.20</w:t>
      </w:r>
      <w:r w:rsidR="00AE75F3" w:rsidRPr="0068223B">
        <w:rPr>
          <w:rFonts w:eastAsia="Times New Roman"/>
          <w:sz w:val="22"/>
          <w:szCs w:val="22"/>
        </w:rPr>
        <w:t>20</w:t>
      </w:r>
      <w:r w:rsidR="00DD0783" w:rsidRPr="0068223B">
        <w:rPr>
          <w:rFonts w:eastAsia="Times New Roman"/>
          <w:sz w:val="22"/>
          <w:szCs w:val="22"/>
        </w:rPr>
        <w:t xml:space="preserve"> r. </w:t>
      </w:r>
    </w:p>
    <w:p w:rsidR="006105D3" w:rsidRPr="00AE75F3" w:rsidRDefault="006105D3" w:rsidP="003B785F">
      <w:pPr>
        <w:spacing w:line="276" w:lineRule="auto"/>
        <w:jc w:val="both"/>
        <w:rPr>
          <w:sz w:val="22"/>
          <w:szCs w:val="22"/>
        </w:rPr>
      </w:pPr>
      <w:r w:rsidRPr="00AE75F3">
        <w:rPr>
          <w:sz w:val="22"/>
          <w:szCs w:val="22"/>
        </w:rPr>
        <w:t>Oferta powinna zawierać:</w:t>
      </w:r>
    </w:p>
    <w:p w:rsidR="006105D3" w:rsidRPr="00AE75F3" w:rsidRDefault="006105D3" w:rsidP="003B785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E75F3">
        <w:rPr>
          <w:rFonts w:ascii="Times New Roman" w:hAnsi="Times New Roman" w:cs="Times New Roman"/>
        </w:rPr>
        <w:t>imię, nazwisko, firmę, nazwę i dokładny adres, datę sporządzenia oferty;</w:t>
      </w:r>
    </w:p>
    <w:p w:rsidR="006105D3" w:rsidRPr="00AE75F3" w:rsidRDefault="006105D3" w:rsidP="003B785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E75F3">
        <w:rPr>
          <w:rFonts w:ascii="Times New Roman" w:hAnsi="Times New Roman" w:cs="Times New Roman"/>
        </w:rPr>
        <w:t>koszt brutto</w:t>
      </w:r>
      <w:r w:rsidRPr="00AE75F3">
        <w:rPr>
          <w:rFonts w:ascii="Times New Roman" w:hAnsi="Times New Roman" w:cs="Times New Roman"/>
          <w:b/>
        </w:rPr>
        <w:t xml:space="preserve"> </w:t>
      </w:r>
      <w:r w:rsidRPr="00AE75F3">
        <w:rPr>
          <w:rFonts w:ascii="Times New Roman" w:hAnsi="Times New Roman" w:cs="Times New Roman"/>
        </w:rPr>
        <w:t>pełnienia nadzoru inwestorskiego;</w:t>
      </w:r>
    </w:p>
    <w:p w:rsidR="006105D3" w:rsidRPr="00AE75F3" w:rsidRDefault="00991DB8" w:rsidP="003B785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E75F3">
        <w:rPr>
          <w:rFonts w:ascii="Times New Roman" w:hAnsi="Times New Roman" w:cs="Times New Roman"/>
        </w:rPr>
        <w:t>wskazanie osób przewidzianych do pełnienia nadzoru inwestorskiego w poszczególnych branżach</w:t>
      </w:r>
      <w:r w:rsidR="006105D3" w:rsidRPr="00AE75F3">
        <w:rPr>
          <w:rFonts w:ascii="Times New Roman" w:hAnsi="Times New Roman" w:cs="Times New Roman"/>
        </w:rPr>
        <w:t>;</w:t>
      </w:r>
    </w:p>
    <w:p w:rsidR="006105D3" w:rsidRPr="00AE75F3" w:rsidRDefault="006105D3" w:rsidP="003B785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E75F3">
        <w:rPr>
          <w:rFonts w:ascii="Times New Roman" w:hAnsi="Times New Roman" w:cs="Times New Roman"/>
        </w:rPr>
        <w:t>własnoręczny podpis.</w:t>
      </w:r>
    </w:p>
    <w:p w:rsidR="006105D3" w:rsidRDefault="006105D3" w:rsidP="003B785F">
      <w:pPr>
        <w:spacing w:line="276" w:lineRule="auto"/>
        <w:rPr>
          <w:sz w:val="22"/>
          <w:szCs w:val="22"/>
          <w:highlight w:val="yellow"/>
        </w:rPr>
      </w:pPr>
    </w:p>
    <w:p w:rsidR="00D567C5" w:rsidRPr="00D567C5" w:rsidRDefault="00D567C5" w:rsidP="003B785F">
      <w:pPr>
        <w:spacing w:line="276" w:lineRule="auto"/>
        <w:rPr>
          <w:sz w:val="22"/>
          <w:szCs w:val="22"/>
          <w:highlight w:val="yellow"/>
        </w:rPr>
      </w:pPr>
      <w:r w:rsidRPr="00D567C5">
        <w:rPr>
          <w:sz w:val="22"/>
          <w:szCs w:val="22"/>
          <w:lang w:eastAsia="en-US"/>
        </w:rPr>
        <w:t xml:space="preserve">Rozliczanie robót odbywać się będzie fakturami częściowymi </w:t>
      </w:r>
      <w:r>
        <w:rPr>
          <w:sz w:val="22"/>
          <w:szCs w:val="22"/>
          <w:lang w:eastAsia="en-US"/>
        </w:rPr>
        <w:t xml:space="preserve">proporcjonalnie do </w:t>
      </w:r>
      <w:r w:rsidRPr="00D567C5">
        <w:rPr>
          <w:sz w:val="22"/>
          <w:szCs w:val="22"/>
          <w:lang w:eastAsia="en-US"/>
        </w:rPr>
        <w:t>zaawansowani</w:t>
      </w:r>
      <w:r>
        <w:rPr>
          <w:sz w:val="22"/>
          <w:szCs w:val="22"/>
          <w:lang w:eastAsia="en-US"/>
        </w:rPr>
        <w:t xml:space="preserve">a i fakturowania </w:t>
      </w:r>
      <w:r w:rsidRPr="00D567C5">
        <w:rPr>
          <w:sz w:val="22"/>
          <w:szCs w:val="22"/>
          <w:lang w:eastAsia="en-US"/>
        </w:rPr>
        <w:t xml:space="preserve">prac Wykonawcy robót dla pozycji określonych w harmonogramie rzeczowo – finansowym oraz fakturą końcową wystawioną po zakończeniu i odbiorze całości robót. Zapłata faktury końcowej nastąpi po dokonaniu </w:t>
      </w:r>
      <w:r>
        <w:rPr>
          <w:sz w:val="22"/>
          <w:szCs w:val="22"/>
          <w:lang w:eastAsia="en-US"/>
        </w:rPr>
        <w:t>odbioru końcowego zadania i</w:t>
      </w:r>
      <w:r w:rsidRPr="00D567C5">
        <w:rPr>
          <w:sz w:val="22"/>
          <w:szCs w:val="22"/>
          <w:lang w:eastAsia="en-US"/>
        </w:rPr>
        <w:t xml:space="preserve"> uzyskaniu ostatecznego pozwolenia na użytkowanie lub uzyskania braku sprzeciwu do użytkowania od odpowiedniego organu nadzoru budowlanego.</w:t>
      </w:r>
    </w:p>
    <w:p w:rsidR="00D567C5" w:rsidRPr="00AE75F3" w:rsidRDefault="00D567C5" w:rsidP="003B785F">
      <w:pPr>
        <w:spacing w:line="276" w:lineRule="auto"/>
        <w:rPr>
          <w:sz w:val="22"/>
          <w:szCs w:val="22"/>
          <w:highlight w:val="yellow"/>
        </w:rPr>
      </w:pPr>
    </w:p>
    <w:p w:rsidR="006105D3" w:rsidRPr="00AE75F3" w:rsidRDefault="006105D3" w:rsidP="003B785F">
      <w:pPr>
        <w:spacing w:line="276" w:lineRule="auto"/>
        <w:rPr>
          <w:sz w:val="22"/>
          <w:szCs w:val="22"/>
        </w:rPr>
      </w:pPr>
      <w:r w:rsidRPr="00AE75F3">
        <w:rPr>
          <w:sz w:val="22"/>
          <w:szCs w:val="22"/>
        </w:rPr>
        <w:t>Termin płatności faktury 14 dni od daty złożenia faktury VAT.</w:t>
      </w:r>
    </w:p>
    <w:p w:rsidR="006105D3" w:rsidRPr="00AE75F3" w:rsidRDefault="006105D3" w:rsidP="003B785F">
      <w:pPr>
        <w:spacing w:line="276" w:lineRule="auto"/>
        <w:rPr>
          <w:bCs/>
          <w:sz w:val="22"/>
          <w:szCs w:val="22"/>
        </w:rPr>
      </w:pPr>
      <w:r w:rsidRPr="00AE75F3">
        <w:rPr>
          <w:sz w:val="22"/>
          <w:szCs w:val="22"/>
        </w:rPr>
        <w:lastRenderedPageBreak/>
        <w:t xml:space="preserve">Ofertę należy złożyć w terminie do dnia </w:t>
      </w:r>
      <w:r w:rsidR="00332ABB">
        <w:rPr>
          <w:b/>
          <w:bCs/>
          <w:sz w:val="22"/>
          <w:szCs w:val="22"/>
        </w:rPr>
        <w:t>22</w:t>
      </w:r>
      <w:r w:rsidR="00AE75F3" w:rsidRPr="00AE75F3">
        <w:rPr>
          <w:b/>
          <w:bCs/>
          <w:sz w:val="22"/>
          <w:szCs w:val="22"/>
        </w:rPr>
        <w:t>.10.2019</w:t>
      </w:r>
      <w:r w:rsidRPr="00AE75F3">
        <w:rPr>
          <w:b/>
          <w:bCs/>
          <w:sz w:val="22"/>
          <w:szCs w:val="22"/>
        </w:rPr>
        <w:t xml:space="preserve"> r. </w:t>
      </w:r>
      <w:r w:rsidRPr="00AE75F3">
        <w:rPr>
          <w:sz w:val="22"/>
          <w:szCs w:val="22"/>
        </w:rPr>
        <w:t xml:space="preserve">na adres Gminy Kąty Wrocławskie, </w:t>
      </w:r>
      <w:r w:rsidRPr="00AE75F3">
        <w:rPr>
          <w:sz w:val="22"/>
          <w:szCs w:val="22"/>
        </w:rPr>
        <w:br/>
        <w:t>ul. Rynek-Ratusz 1, 55-080 Kąty Wrocławskie lub drogą elektroniczną na adres:</w:t>
      </w:r>
      <w:r w:rsidRPr="00AE75F3">
        <w:rPr>
          <w:b/>
          <w:sz w:val="22"/>
          <w:szCs w:val="22"/>
        </w:rPr>
        <w:t xml:space="preserve"> </w:t>
      </w:r>
      <w:r w:rsidRPr="00AE75F3">
        <w:rPr>
          <w:sz w:val="22"/>
          <w:szCs w:val="22"/>
        </w:rPr>
        <w:t>inwestycje@katywroclawskie.pl.</w:t>
      </w:r>
    </w:p>
    <w:p w:rsidR="006105D3" w:rsidRPr="00AE75F3" w:rsidRDefault="006105D3" w:rsidP="003B785F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6105D3" w:rsidRPr="00693A39" w:rsidRDefault="006105D3" w:rsidP="003B785F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693A39">
        <w:rPr>
          <w:rFonts w:ascii="Times New Roman" w:hAnsi="Times New Roman" w:cs="Times New Roman"/>
          <w:bCs/>
          <w:sz w:val="22"/>
          <w:szCs w:val="22"/>
        </w:rPr>
        <w:t>Załączniki :</w:t>
      </w:r>
    </w:p>
    <w:p w:rsidR="006105D3" w:rsidRPr="00693A39" w:rsidRDefault="006105D3" w:rsidP="003B785F">
      <w:pPr>
        <w:pStyle w:val="Defaul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693A39">
        <w:rPr>
          <w:rFonts w:ascii="Times New Roman" w:hAnsi="Times New Roman" w:cs="Times New Roman"/>
          <w:bCs/>
          <w:sz w:val="22"/>
          <w:szCs w:val="22"/>
        </w:rPr>
        <w:t>Druk oferty.</w:t>
      </w:r>
    </w:p>
    <w:p w:rsidR="001B4C5F" w:rsidRPr="00693A39" w:rsidRDefault="002E0C38" w:rsidP="003B785F">
      <w:pPr>
        <w:pStyle w:val="Defaul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693A39">
        <w:rPr>
          <w:rFonts w:ascii="Times New Roman" w:hAnsi="Times New Roman" w:cs="Times New Roman"/>
          <w:bCs/>
          <w:sz w:val="22"/>
          <w:szCs w:val="22"/>
        </w:rPr>
        <w:t>Program funkcjonalno-użytkowy</w:t>
      </w:r>
      <w:r w:rsidR="001B4C5F" w:rsidRPr="00693A39">
        <w:rPr>
          <w:rFonts w:ascii="Times New Roman" w:hAnsi="Times New Roman" w:cs="Times New Roman"/>
          <w:bCs/>
          <w:sz w:val="22"/>
          <w:szCs w:val="22"/>
        </w:rPr>
        <w:t>.</w:t>
      </w:r>
    </w:p>
    <w:p w:rsidR="004C1862" w:rsidRPr="004C1862" w:rsidRDefault="004C1862" w:rsidP="00AE75F3">
      <w:pPr>
        <w:pStyle w:val="Defaul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Informacja z otwarcia ofert na wyłonienie Wykonawcy robót.</w:t>
      </w:r>
    </w:p>
    <w:p w:rsidR="006105D3" w:rsidRPr="00DD0783" w:rsidRDefault="006105D3" w:rsidP="006105D3">
      <w:pPr>
        <w:rPr>
          <w:highlight w:val="yellow"/>
        </w:rPr>
      </w:pPr>
    </w:p>
    <w:p w:rsidR="006105D3" w:rsidRPr="00DD0783" w:rsidRDefault="006105D3" w:rsidP="006105D3">
      <w:pPr>
        <w:rPr>
          <w:sz w:val="20"/>
          <w:szCs w:val="20"/>
        </w:rPr>
      </w:pPr>
      <w:r w:rsidRPr="00DD0783">
        <w:rPr>
          <w:sz w:val="20"/>
          <w:szCs w:val="20"/>
        </w:rPr>
        <w:t>Sprawę prowadzi:</w:t>
      </w:r>
    </w:p>
    <w:p w:rsidR="006105D3" w:rsidRPr="00DD0783" w:rsidRDefault="006105D3" w:rsidP="006105D3">
      <w:pPr>
        <w:rPr>
          <w:sz w:val="20"/>
          <w:szCs w:val="20"/>
        </w:rPr>
      </w:pPr>
      <w:r w:rsidRPr="00DD0783">
        <w:rPr>
          <w:sz w:val="20"/>
          <w:szCs w:val="20"/>
        </w:rPr>
        <w:t>Czesław Stec, tel. 71 390 72 09</w:t>
      </w:r>
    </w:p>
    <w:p w:rsidR="00B36948" w:rsidRPr="00DD0783" w:rsidRDefault="006105D3" w:rsidP="00106F97">
      <w:pPr>
        <w:tabs>
          <w:tab w:val="left" w:pos="3255"/>
        </w:tabs>
        <w:rPr>
          <w:sz w:val="20"/>
          <w:szCs w:val="20"/>
        </w:rPr>
      </w:pPr>
      <w:r w:rsidRPr="00DD0783">
        <w:rPr>
          <w:sz w:val="20"/>
          <w:szCs w:val="20"/>
        </w:rPr>
        <w:t>UMiG Katy Wrocławskie</w:t>
      </w:r>
      <w:r w:rsidR="00B36948" w:rsidRPr="00DD0783">
        <w:rPr>
          <w:sz w:val="20"/>
          <w:szCs w:val="20"/>
        </w:rPr>
        <w:br w:type="page"/>
      </w:r>
    </w:p>
    <w:p w:rsidR="00B36948" w:rsidRPr="00DD0783" w:rsidRDefault="00B36948" w:rsidP="006105D3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D0783">
        <w:rPr>
          <w:rFonts w:ascii="Times New Roman" w:hAnsi="Times New Roman" w:cs="Times New Roman"/>
          <w:sz w:val="22"/>
          <w:szCs w:val="22"/>
        </w:rPr>
        <w:lastRenderedPageBreak/>
        <w:t>.............................................</w:t>
      </w:r>
    </w:p>
    <w:p w:rsidR="006105D3" w:rsidRPr="00DD0783" w:rsidRDefault="006105D3" w:rsidP="006105D3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D0783">
        <w:rPr>
          <w:rFonts w:ascii="Times New Roman" w:hAnsi="Times New Roman" w:cs="Times New Roman"/>
          <w:i/>
          <w:iCs/>
          <w:sz w:val="22"/>
          <w:szCs w:val="22"/>
        </w:rPr>
        <w:t xml:space="preserve">(miejscowość i data) </w:t>
      </w:r>
    </w:p>
    <w:p w:rsidR="006105D3" w:rsidRPr="00DD0783" w:rsidRDefault="006105D3" w:rsidP="006105D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D0783">
        <w:rPr>
          <w:rFonts w:ascii="Times New Roman" w:hAnsi="Times New Roman" w:cs="Times New Roman"/>
          <w:sz w:val="22"/>
          <w:szCs w:val="22"/>
        </w:rPr>
        <w:t xml:space="preserve">............................................. </w:t>
      </w:r>
    </w:p>
    <w:p w:rsidR="006105D3" w:rsidRPr="00DD0783" w:rsidRDefault="006105D3" w:rsidP="006105D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D0783">
        <w:rPr>
          <w:rFonts w:ascii="Times New Roman" w:hAnsi="Times New Roman" w:cs="Times New Roman"/>
          <w:i/>
          <w:iCs/>
          <w:sz w:val="22"/>
          <w:szCs w:val="22"/>
        </w:rPr>
        <w:t xml:space="preserve">(Nazwa i adres Wykonawcy) </w:t>
      </w:r>
    </w:p>
    <w:p w:rsidR="006105D3" w:rsidRPr="00DD0783" w:rsidRDefault="006105D3" w:rsidP="006105D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D0783">
        <w:rPr>
          <w:rFonts w:ascii="Times New Roman" w:hAnsi="Times New Roman" w:cs="Times New Roman"/>
          <w:b/>
          <w:bCs/>
          <w:sz w:val="32"/>
          <w:szCs w:val="32"/>
        </w:rPr>
        <w:t>OFERTA</w:t>
      </w:r>
      <w:r w:rsidR="0064182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64182F">
        <w:rPr>
          <w:rFonts w:ascii="Times New Roman" w:hAnsi="Times New Roman" w:cs="Times New Roman"/>
          <w:b/>
          <w:sz w:val="32"/>
          <w:szCs w:val="32"/>
        </w:rPr>
        <w:t>NA:</w:t>
      </w:r>
    </w:p>
    <w:p w:rsidR="006105D3" w:rsidRPr="00D567C5" w:rsidRDefault="006105D3" w:rsidP="006105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71E0B" w:rsidRPr="00693A39" w:rsidRDefault="00D71E0B" w:rsidP="00D71E0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D0783">
        <w:rPr>
          <w:rFonts w:ascii="Times New Roman" w:hAnsi="Times New Roman" w:cs="Times New Roman"/>
          <w:bCs/>
          <w:sz w:val="28"/>
          <w:szCs w:val="28"/>
        </w:rPr>
        <w:t xml:space="preserve">Pełnienie nadzoru </w:t>
      </w:r>
      <w:r w:rsidRPr="00693A39">
        <w:rPr>
          <w:rFonts w:ascii="Times New Roman" w:hAnsi="Times New Roman" w:cs="Times New Roman"/>
          <w:bCs/>
          <w:sz w:val="28"/>
          <w:szCs w:val="28"/>
        </w:rPr>
        <w:t xml:space="preserve">inwestorskiego </w:t>
      </w:r>
      <w:r w:rsidRPr="00693A39">
        <w:rPr>
          <w:rFonts w:ascii="Times New Roman" w:hAnsi="Times New Roman" w:cs="Times New Roman"/>
          <w:sz w:val="28"/>
          <w:szCs w:val="28"/>
        </w:rPr>
        <w:t xml:space="preserve">nad realizacją zadania </w:t>
      </w:r>
    </w:p>
    <w:p w:rsidR="006105D3" w:rsidRPr="00693A39" w:rsidRDefault="00D71E0B" w:rsidP="00D71E0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93A39">
        <w:rPr>
          <w:rFonts w:ascii="Times New Roman" w:hAnsi="Times New Roman" w:cs="Times New Roman"/>
          <w:sz w:val="28"/>
          <w:szCs w:val="28"/>
        </w:rPr>
        <w:t xml:space="preserve">pn. </w:t>
      </w:r>
      <w:r w:rsidR="00693A39" w:rsidRPr="00693A39">
        <w:rPr>
          <w:rFonts w:ascii="Times New Roman" w:eastAsia="Arial Unicode MS" w:hAnsi="Times New Roman" w:cs="Times New Roman"/>
          <w:sz w:val="28"/>
          <w:szCs w:val="28"/>
          <w:lang w:bidi="pl-PL"/>
        </w:rPr>
        <w:t xml:space="preserve">„Opracowanie dokumentacji projektowej i wykonanie robót budowlanych w ramach projektu pn.: „Dostosowanie linii kolejowej nr 274 do obsługi przewozów pasażerskich we </w:t>
      </w:r>
      <w:proofErr w:type="spellStart"/>
      <w:r w:rsidR="00693A39" w:rsidRPr="00693A39">
        <w:rPr>
          <w:rFonts w:ascii="Times New Roman" w:eastAsia="Arial Unicode MS" w:hAnsi="Times New Roman" w:cs="Times New Roman"/>
          <w:sz w:val="28"/>
          <w:szCs w:val="28"/>
          <w:lang w:bidi="pl-PL"/>
        </w:rPr>
        <w:t>WrOF</w:t>
      </w:r>
      <w:proofErr w:type="spellEnd"/>
      <w:r w:rsidR="00693A39" w:rsidRPr="00693A39">
        <w:rPr>
          <w:rFonts w:ascii="Times New Roman" w:eastAsia="Arial Unicode MS" w:hAnsi="Times New Roman" w:cs="Times New Roman"/>
          <w:sz w:val="28"/>
          <w:szCs w:val="28"/>
          <w:lang w:bidi="pl-PL"/>
        </w:rPr>
        <w:t xml:space="preserve"> poprzez budowę przystanku kolejowego – PARKING”</w:t>
      </w:r>
    </w:p>
    <w:p w:rsidR="006105D3" w:rsidRPr="00693A39" w:rsidRDefault="006105D3" w:rsidP="006105D3">
      <w:pPr>
        <w:pStyle w:val="Defaul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105D3" w:rsidRPr="00DD0783" w:rsidRDefault="00693A39" w:rsidP="006105D3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</w:t>
      </w:r>
      <w:r w:rsidR="006105D3" w:rsidRPr="00DD0783">
        <w:rPr>
          <w:rFonts w:ascii="Times New Roman" w:hAnsi="Times New Roman" w:cs="Times New Roman"/>
          <w:bCs/>
        </w:rPr>
        <w:t>azwa wykonawcy</w:t>
      </w:r>
      <w:r w:rsidR="006105D3" w:rsidRPr="00DD0783">
        <w:rPr>
          <w:rFonts w:ascii="Times New Roman" w:hAnsi="Times New Roman" w:cs="Times New Roman"/>
        </w:rPr>
        <w:t>:............................................................</w:t>
      </w:r>
      <w:r w:rsidR="00991DB8">
        <w:rPr>
          <w:rFonts w:ascii="Times New Roman" w:hAnsi="Times New Roman" w:cs="Times New Roman"/>
        </w:rPr>
        <w:t>................................</w:t>
      </w:r>
      <w:r w:rsidR="006105D3" w:rsidRPr="00DD0783">
        <w:rPr>
          <w:rFonts w:ascii="Times New Roman" w:hAnsi="Times New Roman" w:cs="Times New Roman"/>
        </w:rPr>
        <w:t>..........................</w:t>
      </w:r>
    </w:p>
    <w:p w:rsidR="006105D3" w:rsidRPr="00DD0783" w:rsidRDefault="006105D3" w:rsidP="006105D3">
      <w:pPr>
        <w:pStyle w:val="Default"/>
        <w:spacing w:line="360" w:lineRule="auto"/>
        <w:rPr>
          <w:rFonts w:ascii="Times New Roman" w:hAnsi="Times New Roman" w:cs="Times New Roman"/>
        </w:rPr>
      </w:pPr>
      <w:r w:rsidRPr="00DD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991DB8" w:rsidRPr="00DD0783" w:rsidRDefault="00693A39" w:rsidP="00991DB8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</w:t>
      </w:r>
      <w:r w:rsidR="006105D3" w:rsidRPr="00DD0783">
        <w:rPr>
          <w:rFonts w:ascii="Times New Roman" w:hAnsi="Times New Roman" w:cs="Times New Roman"/>
          <w:bCs/>
        </w:rPr>
        <w:t>dres wykonawcy</w:t>
      </w:r>
      <w:r w:rsidR="006105D3" w:rsidRPr="00DD0783">
        <w:rPr>
          <w:rFonts w:ascii="Times New Roman" w:hAnsi="Times New Roman" w:cs="Times New Roman"/>
        </w:rPr>
        <w:t>:</w:t>
      </w:r>
      <w:r w:rsidR="00991DB8" w:rsidRPr="00DD0783">
        <w:rPr>
          <w:rFonts w:ascii="Times New Roman" w:hAnsi="Times New Roman" w:cs="Times New Roman"/>
        </w:rPr>
        <w:t>..............................................................</w:t>
      </w:r>
      <w:r w:rsidR="00991DB8">
        <w:rPr>
          <w:rFonts w:ascii="Times New Roman" w:hAnsi="Times New Roman" w:cs="Times New Roman"/>
        </w:rPr>
        <w:t>................................</w:t>
      </w:r>
      <w:r w:rsidR="00991DB8" w:rsidRPr="00DD0783">
        <w:rPr>
          <w:rFonts w:ascii="Times New Roman" w:hAnsi="Times New Roman" w:cs="Times New Roman"/>
        </w:rPr>
        <w:t>..........................</w:t>
      </w:r>
    </w:p>
    <w:p w:rsidR="006105D3" w:rsidRPr="00DD0783" w:rsidRDefault="006105D3" w:rsidP="006105D3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DD0783">
        <w:rPr>
          <w:rFonts w:ascii="Times New Roman" w:hAnsi="Times New Roman" w:cs="Times New Roman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:rsidR="006105D3" w:rsidRPr="00DD0783" w:rsidRDefault="006105D3" w:rsidP="006105D3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DD0783">
        <w:rPr>
          <w:rFonts w:ascii="Times New Roman" w:hAnsi="Times New Roman" w:cs="Times New Roman"/>
          <w:bCs/>
          <w:lang w:val="en-US"/>
        </w:rPr>
        <w:t xml:space="preserve">tel. </w:t>
      </w:r>
      <w:r w:rsidRPr="00DD0783">
        <w:rPr>
          <w:rFonts w:ascii="Times New Roman" w:hAnsi="Times New Roman" w:cs="Times New Roman"/>
          <w:lang w:val="en-US"/>
        </w:rPr>
        <w:t xml:space="preserve">........................................................... </w:t>
      </w:r>
      <w:r w:rsidRPr="00DD0783">
        <w:rPr>
          <w:rFonts w:ascii="Times New Roman" w:hAnsi="Times New Roman" w:cs="Times New Roman"/>
          <w:lang w:val="en-US"/>
        </w:rPr>
        <w:tab/>
      </w:r>
      <w:r w:rsidRPr="00DD0783">
        <w:rPr>
          <w:rFonts w:ascii="Times New Roman" w:hAnsi="Times New Roman" w:cs="Times New Roman"/>
          <w:bCs/>
          <w:lang w:val="en-US"/>
        </w:rPr>
        <w:t>fax</w:t>
      </w:r>
      <w:r w:rsidRPr="00DD0783">
        <w:rPr>
          <w:rFonts w:ascii="Times New Roman" w:hAnsi="Times New Roman" w:cs="Times New Roman"/>
          <w:lang w:val="en-US"/>
        </w:rPr>
        <w:t>. ............</w:t>
      </w:r>
      <w:r w:rsidR="00991DB8">
        <w:rPr>
          <w:rFonts w:ascii="Times New Roman" w:hAnsi="Times New Roman" w:cs="Times New Roman"/>
          <w:lang w:val="en-US"/>
        </w:rPr>
        <w:t>..............</w:t>
      </w:r>
      <w:r w:rsidRPr="00DD0783">
        <w:rPr>
          <w:rFonts w:ascii="Times New Roman" w:hAnsi="Times New Roman" w:cs="Times New Roman"/>
          <w:lang w:val="en-US"/>
        </w:rPr>
        <w:t xml:space="preserve">.............................................. </w:t>
      </w:r>
    </w:p>
    <w:p w:rsidR="006105D3" w:rsidRPr="0064182F" w:rsidRDefault="006105D3" w:rsidP="006105D3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64182F">
        <w:rPr>
          <w:rFonts w:ascii="Times New Roman" w:hAnsi="Times New Roman" w:cs="Times New Roman"/>
          <w:bCs/>
          <w:lang w:val="en-US"/>
        </w:rPr>
        <w:t xml:space="preserve">e-mail </w:t>
      </w:r>
      <w:r w:rsidRPr="0064182F">
        <w:rPr>
          <w:rFonts w:ascii="Times New Roman" w:hAnsi="Times New Roman" w:cs="Times New Roman"/>
          <w:lang w:val="en-US"/>
        </w:rPr>
        <w:t xml:space="preserve">........................................................................................................................................... </w:t>
      </w:r>
    </w:p>
    <w:p w:rsidR="006105D3" w:rsidRPr="00DD0783" w:rsidRDefault="006105D3" w:rsidP="006105D3">
      <w:pPr>
        <w:pStyle w:val="Default"/>
        <w:spacing w:line="360" w:lineRule="auto"/>
        <w:rPr>
          <w:rFonts w:ascii="Times New Roman" w:hAnsi="Times New Roman" w:cs="Times New Roman"/>
        </w:rPr>
      </w:pPr>
      <w:r w:rsidRPr="0064182F">
        <w:rPr>
          <w:rFonts w:ascii="Times New Roman" w:hAnsi="Times New Roman" w:cs="Times New Roman"/>
          <w:bCs/>
          <w:lang w:val="en-US"/>
        </w:rPr>
        <w:t>REGON</w:t>
      </w:r>
      <w:r w:rsidRPr="0064182F">
        <w:rPr>
          <w:rFonts w:ascii="Times New Roman" w:hAnsi="Times New Roman" w:cs="Times New Roman"/>
          <w:lang w:val="en-US"/>
        </w:rPr>
        <w:t xml:space="preserve">........................................................ </w:t>
      </w:r>
      <w:r w:rsidRPr="00DD0783">
        <w:rPr>
          <w:rFonts w:ascii="Times New Roman" w:hAnsi="Times New Roman" w:cs="Times New Roman"/>
          <w:bCs/>
        </w:rPr>
        <w:t>NIP</w:t>
      </w:r>
      <w:r w:rsidRPr="00DD0783">
        <w:rPr>
          <w:rFonts w:ascii="Times New Roman" w:hAnsi="Times New Roman" w:cs="Times New Roman"/>
        </w:rPr>
        <w:t>.............</w:t>
      </w:r>
      <w:r w:rsidR="00991DB8">
        <w:rPr>
          <w:rFonts w:ascii="Times New Roman" w:hAnsi="Times New Roman" w:cs="Times New Roman"/>
        </w:rPr>
        <w:t>........</w:t>
      </w:r>
      <w:r w:rsidRPr="00DD0783">
        <w:rPr>
          <w:rFonts w:ascii="Times New Roman" w:hAnsi="Times New Roman" w:cs="Times New Roman"/>
        </w:rPr>
        <w:t xml:space="preserve">.................................................... </w:t>
      </w:r>
    </w:p>
    <w:p w:rsidR="006105D3" w:rsidRPr="00DD0783" w:rsidRDefault="006105D3" w:rsidP="006105D3">
      <w:pPr>
        <w:pStyle w:val="Default"/>
        <w:spacing w:line="360" w:lineRule="auto"/>
        <w:rPr>
          <w:rFonts w:ascii="Times New Roman" w:hAnsi="Times New Roman" w:cs="Times New Roman"/>
        </w:rPr>
      </w:pPr>
      <w:r w:rsidRPr="00DD0783">
        <w:rPr>
          <w:rFonts w:ascii="Times New Roman" w:hAnsi="Times New Roman" w:cs="Times New Roman"/>
          <w:bCs/>
        </w:rPr>
        <w:t xml:space="preserve">Osoba do kontaktu </w:t>
      </w:r>
      <w:r w:rsidRPr="00DD0783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 </w:t>
      </w:r>
    </w:p>
    <w:p w:rsidR="006105D3" w:rsidRPr="00DD0783" w:rsidRDefault="006105D3" w:rsidP="00106F97">
      <w:pPr>
        <w:pStyle w:val="Default"/>
        <w:spacing w:line="360" w:lineRule="auto"/>
        <w:rPr>
          <w:rFonts w:ascii="Times New Roman" w:hAnsi="Times New Roman" w:cs="Times New Roman"/>
        </w:rPr>
      </w:pPr>
      <w:r w:rsidRPr="00DD0783">
        <w:rPr>
          <w:rFonts w:ascii="Times New Roman" w:hAnsi="Times New Roman" w:cs="Times New Roman"/>
        </w:rPr>
        <w:t xml:space="preserve">Składam ofertę na: </w:t>
      </w:r>
    </w:p>
    <w:p w:rsidR="00693A39" w:rsidRPr="00693A39" w:rsidRDefault="006F29FE" w:rsidP="00693A3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693A39">
        <w:rPr>
          <w:rFonts w:ascii="Times New Roman" w:hAnsi="Times New Roman" w:cs="Times New Roman"/>
          <w:bCs/>
        </w:rPr>
        <w:t xml:space="preserve">Pełnienie nadzoru inwestorskiego </w:t>
      </w:r>
      <w:r w:rsidRPr="00693A39">
        <w:rPr>
          <w:rFonts w:ascii="Times New Roman" w:hAnsi="Times New Roman" w:cs="Times New Roman"/>
        </w:rPr>
        <w:t xml:space="preserve">nad realizacją zadania </w:t>
      </w:r>
      <w:r w:rsidR="00693A39" w:rsidRPr="00693A39">
        <w:rPr>
          <w:rFonts w:ascii="Times New Roman" w:hAnsi="Times New Roman" w:cs="Times New Roman"/>
        </w:rPr>
        <w:t xml:space="preserve">pn. </w:t>
      </w:r>
      <w:r w:rsidR="00693A39" w:rsidRPr="00693A39">
        <w:rPr>
          <w:rFonts w:ascii="Times New Roman" w:eastAsia="Arial Unicode MS" w:hAnsi="Times New Roman" w:cs="Times New Roman"/>
          <w:lang w:bidi="pl-PL"/>
        </w:rPr>
        <w:t xml:space="preserve">„Opracowanie dokumentacji projektowej i wykonanie robót budowlanych w ramach projektu pn.: „Dostosowanie linii kolejowej nr 274 do obsługi przewozów pasażerskich we </w:t>
      </w:r>
      <w:proofErr w:type="spellStart"/>
      <w:r w:rsidR="00693A39" w:rsidRPr="00693A39">
        <w:rPr>
          <w:rFonts w:ascii="Times New Roman" w:eastAsia="Arial Unicode MS" w:hAnsi="Times New Roman" w:cs="Times New Roman"/>
          <w:lang w:bidi="pl-PL"/>
        </w:rPr>
        <w:t>WrOF</w:t>
      </w:r>
      <w:proofErr w:type="spellEnd"/>
      <w:r w:rsidR="00693A39" w:rsidRPr="00693A39">
        <w:rPr>
          <w:rFonts w:ascii="Times New Roman" w:eastAsia="Arial Unicode MS" w:hAnsi="Times New Roman" w:cs="Times New Roman"/>
          <w:lang w:bidi="pl-PL"/>
        </w:rPr>
        <w:t xml:space="preserve"> poprzez budowę przystanku kolejowego – PARKING”</w:t>
      </w:r>
    </w:p>
    <w:p w:rsidR="006F29FE" w:rsidRPr="00991DB8" w:rsidRDefault="006F29FE" w:rsidP="006F29F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06F97" w:rsidRPr="00DD0783" w:rsidRDefault="006105D3" w:rsidP="0064182F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DD0783">
        <w:rPr>
          <w:rFonts w:ascii="Times New Roman" w:hAnsi="Times New Roman" w:cs="Times New Roman"/>
          <w:bCs/>
        </w:rPr>
        <w:t xml:space="preserve">w wysokości brutto ................................................ zł słownie: </w:t>
      </w:r>
      <w:r w:rsidRPr="00DD0783">
        <w:rPr>
          <w:rFonts w:ascii="Times New Roman" w:hAnsi="Times New Roman" w:cs="Times New Roman"/>
        </w:rPr>
        <w:t>................................................... ............................................................................................</w:t>
      </w:r>
      <w:r w:rsidRPr="00DD0783">
        <w:rPr>
          <w:rFonts w:ascii="Times New Roman" w:hAnsi="Times New Roman" w:cs="Times New Roman"/>
          <w:bCs/>
        </w:rPr>
        <w:t>..........</w:t>
      </w:r>
      <w:r w:rsidRPr="00DD0783">
        <w:rPr>
          <w:rFonts w:ascii="Times New Roman" w:hAnsi="Times New Roman" w:cs="Times New Roman"/>
        </w:rPr>
        <w:t>.................................................</w:t>
      </w:r>
    </w:p>
    <w:p w:rsidR="002E0C38" w:rsidRPr="002E0C38" w:rsidRDefault="002E0C38" w:rsidP="002E0C38">
      <w:pPr>
        <w:pStyle w:val="Default"/>
        <w:tabs>
          <w:tab w:val="left" w:pos="6426"/>
        </w:tabs>
        <w:spacing w:line="276" w:lineRule="auto"/>
        <w:rPr>
          <w:rFonts w:ascii="Times New Roman" w:hAnsi="Times New Roman" w:cs="Times New Roman"/>
        </w:rPr>
      </w:pPr>
      <w:r w:rsidRPr="002E0C38">
        <w:rPr>
          <w:rFonts w:ascii="Times New Roman" w:hAnsi="Times New Roman" w:cs="Times New Roman"/>
        </w:rPr>
        <w:t>Do pełnienia nadzoru inwestorskiego w poszczególnych branżach wskazuję:</w:t>
      </w:r>
    </w:p>
    <w:p w:rsidR="006105D3" w:rsidRPr="00DD0783" w:rsidRDefault="002E0C38" w:rsidP="006105D3">
      <w:pPr>
        <w:pStyle w:val="Default"/>
        <w:spacing w:before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branży </w:t>
      </w:r>
      <w:r w:rsidR="0064182F">
        <w:rPr>
          <w:rFonts w:ascii="Times New Roman" w:hAnsi="Times New Roman" w:cs="Times New Roman"/>
          <w:bCs/>
        </w:rPr>
        <w:t>konstrukcyjnej</w:t>
      </w:r>
      <w:r w:rsidR="005E5F2C">
        <w:rPr>
          <w:rFonts w:ascii="Times New Roman" w:hAnsi="Times New Roman" w:cs="Times New Roman"/>
          <w:bCs/>
        </w:rPr>
        <w:t>-budowlanej</w:t>
      </w:r>
      <w:r w:rsidR="0064182F">
        <w:rPr>
          <w:rFonts w:ascii="Times New Roman" w:hAnsi="Times New Roman" w:cs="Times New Roman"/>
          <w:bCs/>
        </w:rPr>
        <w:tab/>
        <w:t xml:space="preserve">- </w:t>
      </w:r>
      <w:r w:rsidR="0064182F" w:rsidRPr="00DD0783">
        <w:rPr>
          <w:rFonts w:ascii="Times New Roman" w:hAnsi="Times New Roman" w:cs="Times New Roman"/>
        </w:rPr>
        <w:t>................................................</w:t>
      </w:r>
    </w:p>
    <w:p w:rsidR="006105D3" w:rsidRDefault="0064182F" w:rsidP="006105D3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branży instalacyjnej sanitarnej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- </w:t>
      </w:r>
      <w:r w:rsidRPr="00DD0783">
        <w:rPr>
          <w:rFonts w:ascii="Times New Roman" w:hAnsi="Times New Roman" w:cs="Times New Roman"/>
        </w:rPr>
        <w:t>................................................</w:t>
      </w:r>
    </w:p>
    <w:p w:rsidR="0064182F" w:rsidRDefault="0064182F" w:rsidP="006105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 branży instalacyjnej elektrycznej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- </w:t>
      </w:r>
      <w:r w:rsidRPr="00DD0783">
        <w:rPr>
          <w:rFonts w:ascii="Times New Roman" w:hAnsi="Times New Roman" w:cs="Times New Roman"/>
        </w:rPr>
        <w:t>................................................</w:t>
      </w:r>
    </w:p>
    <w:p w:rsidR="0064182F" w:rsidRDefault="0064182F" w:rsidP="006105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4182F" w:rsidRDefault="0064182F" w:rsidP="006105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4182F" w:rsidRPr="00DD0783" w:rsidRDefault="0064182F" w:rsidP="006105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105D3" w:rsidRPr="00DD0783" w:rsidRDefault="006105D3" w:rsidP="006105D3">
      <w:pPr>
        <w:pStyle w:val="Default"/>
        <w:ind w:left="510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0783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</w:t>
      </w:r>
    </w:p>
    <w:p w:rsidR="003B073D" w:rsidRPr="0064182F" w:rsidRDefault="006105D3" w:rsidP="0064182F">
      <w:pPr>
        <w:pStyle w:val="Default"/>
        <w:ind w:left="5103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DD0783">
        <w:rPr>
          <w:rFonts w:ascii="Times New Roman" w:hAnsi="Times New Roman" w:cs="Times New Roman"/>
          <w:i/>
          <w:iCs/>
          <w:color w:val="auto"/>
          <w:sz w:val="20"/>
          <w:szCs w:val="20"/>
        </w:rPr>
        <w:t>data, podpis</w:t>
      </w:r>
      <w:r w:rsidRPr="00E73A20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</w:p>
    <w:sectPr w:rsidR="003B073D" w:rsidRPr="0064182F" w:rsidSect="00D567C5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3B" w:rsidRDefault="00E43E3B" w:rsidP="00D567C5">
      <w:r>
        <w:separator/>
      </w:r>
    </w:p>
  </w:endnote>
  <w:endnote w:type="continuationSeparator" w:id="0">
    <w:p w:rsidR="00E43E3B" w:rsidRDefault="00E43E3B" w:rsidP="00D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3B" w:rsidRDefault="00E43E3B" w:rsidP="00D567C5">
      <w:r>
        <w:separator/>
      </w:r>
    </w:p>
  </w:footnote>
  <w:footnote w:type="continuationSeparator" w:id="0">
    <w:p w:rsidR="00E43E3B" w:rsidRDefault="00E43E3B" w:rsidP="00D5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C5" w:rsidRDefault="00D567C5">
    <w:pPr>
      <w:pStyle w:val="Nagwek"/>
    </w:pPr>
    <w:r>
      <w:rPr>
        <w:b/>
        <w:i/>
        <w:noProof/>
        <w:color w:val="231F20"/>
        <w:sz w:val="20"/>
        <w:szCs w:val="20"/>
      </w:rPr>
      <w:drawing>
        <wp:anchor distT="0" distB="0" distL="114300" distR="114300" simplePos="0" relativeHeight="251659264" behindDoc="1" locked="0" layoutInCell="1" allowOverlap="1" wp14:anchorId="3DF20ABD" wp14:editId="0992B853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5972175" cy="752475"/>
          <wp:effectExtent l="19050" t="0" r="9525" b="0"/>
          <wp:wrapSquare wrapText="bothSides"/>
          <wp:docPr id="2" name="Obraz 2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_efrr_dolnoslask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390"/>
    <w:multiLevelType w:val="multilevel"/>
    <w:tmpl w:val="21E232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854BE9"/>
    <w:multiLevelType w:val="hybridMultilevel"/>
    <w:tmpl w:val="F71C835E"/>
    <w:lvl w:ilvl="0" w:tplc="B8228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E3800"/>
    <w:multiLevelType w:val="multilevel"/>
    <w:tmpl w:val="83E200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hAnsi="Times New Roman" w:hint="default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4C6174"/>
    <w:multiLevelType w:val="hybridMultilevel"/>
    <w:tmpl w:val="B53C72BE"/>
    <w:lvl w:ilvl="0" w:tplc="BC48AB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05656C"/>
    <w:multiLevelType w:val="hybridMultilevel"/>
    <w:tmpl w:val="7EDE6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1216"/>
    <w:multiLevelType w:val="hybridMultilevel"/>
    <w:tmpl w:val="0762B6E0"/>
    <w:lvl w:ilvl="0" w:tplc="F06AA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BF30F1"/>
    <w:multiLevelType w:val="hybridMultilevel"/>
    <w:tmpl w:val="8774CDC8"/>
    <w:lvl w:ilvl="0" w:tplc="D36E99E0">
      <w:start w:val="1"/>
      <w:numFmt w:val="lowerLetter"/>
      <w:lvlText w:val="%1)"/>
      <w:lvlJc w:val="left"/>
      <w:pPr>
        <w:ind w:left="319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6BE09B2"/>
    <w:multiLevelType w:val="hybridMultilevel"/>
    <w:tmpl w:val="20F6DDC4"/>
    <w:lvl w:ilvl="0" w:tplc="E8A0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592C04"/>
    <w:multiLevelType w:val="hybridMultilevel"/>
    <w:tmpl w:val="36C69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84DC4"/>
    <w:multiLevelType w:val="hybridMultilevel"/>
    <w:tmpl w:val="D846ABAA"/>
    <w:lvl w:ilvl="0" w:tplc="7A6AB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B4681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F3429"/>
    <w:multiLevelType w:val="hybridMultilevel"/>
    <w:tmpl w:val="2FD43A64"/>
    <w:lvl w:ilvl="0" w:tplc="73DC5B16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56429"/>
    <w:multiLevelType w:val="hybridMultilevel"/>
    <w:tmpl w:val="CC0E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3DF3"/>
    <w:multiLevelType w:val="hybridMultilevel"/>
    <w:tmpl w:val="BD447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41425"/>
    <w:multiLevelType w:val="hybridMultilevel"/>
    <w:tmpl w:val="5A06FE0A"/>
    <w:lvl w:ilvl="0" w:tplc="1B6C4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4A5C"/>
    <w:multiLevelType w:val="hybridMultilevel"/>
    <w:tmpl w:val="F0DA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351F"/>
    <w:multiLevelType w:val="hybridMultilevel"/>
    <w:tmpl w:val="09927ADA"/>
    <w:lvl w:ilvl="0" w:tplc="664E3D8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17B62786">
      <w:start w:val="1"/>
      <w:numFmt w:val="lowerLetter"/>
      <w:lvlText w:val="%2)"/>
      <w:lvlJc w:val="left"/>
      <w:pPr>
        <w:ind w:left="-28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D3CAC"/>
    <w:multiLevelType w:val="multilevel"/>
    <w:tmpl w:val="86FE48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B707696"/>
    <w:multiLevelType w:val="hybridMultilevel"/>
    <w:tmpl w:val="DC821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D7B9E"/>
    <w:multiLevelType w:val="hybridMultilevel"/>
    <w:tmpl w:val="41908532"/>
    <w:lvl w:ilvl="0" w:tplc="D36E99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80A2A"/>
    <w:multiLevelType w:val="multilevel"/>
    <w:tmpl w:val="979E03D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D1D22AB"/>
    <w:multiLevelType w:val="hybridMultilevel"/>
    <w:tmpl w:val="482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9141F"/>
    <w:multiLevelType w:val="hybridMultilevel"/>
    <w:tmpl w:val="2700AD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2"/>
  </w:num>
  <w:num w:numId="5">
    <w:abstractNumId w:val="6"/>
  </w:num>
  <w:num w:numId="6">
    <w:abstractNumId w:val="0"/>
  </w:num>
  <w:num w:numId="7">
    <w:abstractNumId w:val="16"/>
  </w:num>
  <w:num w:numId="8">
    <w:abstractNumId w:val="7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9"/>
  </w:num>
  <w:num w:numId="14">
    <w:abstractNumId w:val="15"/>
  </w:num>
  <w:num w:numId="15">
    <w:abstractNumId w:val="17"/>
  </w:num>
  <w:num w:numId="16">
    <w:abstractNumId w:val="4"/>
  </w:num>
  <w:num w:numId="17">
    <w:abstractNumId w:val="12"/>
  </w:num>
  <w:num w:numId="18">
    <w:abstractNumId w:val="8"/>
  </w:num>
  <w:num w:numId="19">
    <w:abstractNumId w:val="21"/>
  </w:num>
  <w:num w:numId="20">
    <w:abstractNumId w:val="10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151"/>
    <w:rsid w:val="00013A0F"/>
    <w:rsid w:val="00014515"/>
    <w:rsid w:val="00031FEB"/>
    <w:rsid w:val="000A5371"/>
    <w:rsid w:val="00106E15"/>
    <w:rsid w:val="00106F97"/>
    <w:rsid w:val="001B4C5F"/>
    <w:rsid w:val="001C4B3E"/>
    <w:rsid w:val="001F0038"/>
    <w:rsid w:val="002E0C38"/>
    <w:rsid w:val="00332ABB"/>
    <w:rsid w:val="00387D91"/>
    <w:rsid w:val="003B073D"/>
    <w:rsid w:val="003B785F"/>
    <w:rsid w:val="004C1862"/>
    <w:rsid w:val="005065C4"/>
    <w:rsid w:val="00506B73"/>
    <w:rsid w:val="005E5F2C"/>
    <w:rsid w:val="006105D3"/>
    <w:rsid w:val="0064182F"/>
    <w:rsid w:val="006737A9"/>
    <w:rsid w:val="0068223B"/>
    <w:rsid w:val="00693A39"/>
    <w:rsid w:val="006D0DB4"/>
    <w:rsid w:val="006F29FE"/>
    <w:rsid w:val="007E5AD9"/>
    <w:rsid w:val="0086107C"/>
    <w:rsid w:val="00951853"/>
    <w:rsid w:val="00991DB8"/>
    <w:rsid w:val="00A00D3C"/>
    <w:rsid w:val="00AB7BE7"/>
    <w:rsid w:val="00AE0805"/>
    <w:rsid w:val="00AE75F3"/>
    <w:rsid w:val="00B1455D"/>
    <w:rsid w:val="00B36948"/>
    <w:rsid w:val="00B522E6"/>
    <w:rsid w:val="00BE6A17"/>
    <w:rsid w:val="00C41421"/>
    <w:rsid w:val="00C50234"/>
    <w:rsid w:val="00C9796B"/>
    <w:rsid w:val="00CA3151"/>
    <w:rsid w:val="00CA4FA7"/>
    <w:rsid w:val="00D567C5"/>
    <w:rsid w:val="00D71E0B"/>
    <w:rsid w:val="00DD0783"/>
    <w:rsid w:val="00E43E3B"/>
    <w:rsid w:val="00ED7E7F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FF13"/>
  <w15:docId w15:val="{D4852730-1E15-4076-84AC-7A1E686F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15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05D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105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105D3"/>
    <w:pPr>
      <w:suppressAutoHyphens/>
    </w:pPr>
    <w:rPr>
      <w:rFonts w:eastAsia="Times New Roman"/>
      <w:b/>
      <w:bCs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105D3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105D3"/>
  </w:style>
  <w:style w:type="paragraph" w:styleId="Podtytu">
    <w:name w:val="Subtitle"/>
    <w:basedOn w:val="Normalny"/>
    <w:link w:val="PodtytuZnak"/>
    <w:qFormat/>
    <w:rsid w:val="003B073D"/>
    <w:pPr>
      <w:spacing w:line="360" w:lineRule="auto"/>
      <w:jc w:val="center"/>
    </w:pPr>
    <w:rPr>
      <w:rFonts w:ascii="Bookman Old Style" w:eastAsia="Times New Roman" w:hAnsi="Bookman Old Style"/>
      <w:caps/>
      <w:outline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3B073D"/>
    <w:rPr>
      <w:rFonts w:ascii="Bookman Old Style" w:eastAsia="Times New Roman" w:hAnsi="Bookman Old Style" w:cs="Times New Roman"/>
      <w:caps/>
      <w:outline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5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15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7C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7C5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</dc:creator>
  <cp:lastModifiedBy>Czeslaw Stec</cp:lastModifiedBy>
  <cp:revision>7</cp:revision>
  <dcterms:created xsi:type="dcterms:W3CDTF">2017-05-31T13:58:00Z</dcterms:created>
  <dcterms:modified xsi:type="dcterms:W3CDTF">2019-10-15T10:21:00Z</dcterms:modified>
</cp:coreProperties>
</file>