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10A" w:rsidRPr="00EC16F0" w:rsidRDefault="0061010A" w:rsidP="0061010A">
      <w:pPr>
        <w:pStyle w:val="NormalnyWeb"/>
        <w:spacing w:line="177" w:lineRule="atLeast"/>
        <w:jc w:val="right"/>
        <w:rPr>
          <w:rStyle w:val="Pogrubienie"/>
          <w:rFonts w:ascii="Garamond" w:hAnsi="Garamond"/>
          <w:b w:val="0"/>
          <w:color w:val="000000" w:themeColor="text1"/>
        </w:rPr>
      </w:pPr>
      <w:r w:rsidRPr="00EC16F0">
        <w:rPr>
          <w:rStyle w:val="Pogrubienie"/>
          <w:rFonts w:ascii="Garamond" w:hAnsi="Garamond"/>
          <w:b w:val="0"/>
          <w:color w:val="000000" w:themeColor="text1"/>
        </w:rPr>
        <w:t xml:space="preserve">Katy Wrocławskie, </w:t>
      </w:r>
      <w:r w:rsidR="00D71065">
        <w:rPr>
          <w:rStyle w:val="Pogrubienie"/>
          <w:rFonts w:ascii="Garamond" w:hAnsi="Garamond"/>
          <w:b w:val="0"/>
          <w:color w:val="000000" w:themeColor="text1"/>
        </w:rPr>
        <w:t>2020-05-05</w:t>
      </w:r>
    </w:p>
    <w:p w:rsidR="00970DF4" w:rsidRDefault="00550217" w:rsidP="009D0121">
      <w:pPr>
        <w:pStyle w:val="NormalnyWeb"/>
        <w:spacing w:line="177" w:lineRule="atLeast"/>
        <w:jc w:val="center"/>
        <w:rPr>
          <w:rStyle w:val="Pogrubienie"/>
          <w:rFonts w:ascii="Garamond" w:hAnsi="Garamond"/>
          <w:sz w:val="22"/>
        </w:rPr>
      </w:pPr>
      <w:r w:rsidRPr="00A05E6E">
        <w:rPr>
          <w:rStyle w:val="Pogrubienie"/>
          <w:rFonts w:ascii="Garamond" w:hAnsi="Garamond"/>
          <w:sz w:val="22"/>
        </w:rPr>
        <w:t>ZAPYTANIE OFERTOWE</w:t>
      </w:r>
    </w:p>
    <w:p w:rsidR="00722F11" w:rsidRDefault="00550217" w:rsidP="009D0121">
      <w:pPr>
        <w:pStyle w:val="NormalnyWeb"/>
        <w:spacing w:line="177" w:lineRule="atLeast"/>
        <w:jc w:val="center"/>
        <w:rPr>
          <w:rStyle w:val="Pogrubienie"/>
          <w:rFonts w:ascii="Garamond" w:hAnsi="Garamond"/>
          <w:b w:val="0"/>
          <w:sz w:val="22"/>
        </w:rPr>
      </w:pPr>
      <w:r w:rsidRPr="00A05E6E">
        <w:rPr>
          <w:rFonts w:ascii="Garamond" w:hAnsi="Garamond"/>
          <w:sz w:val="22"/>
        </w:rPr>
        <w:br/>
      </w:r>
      <w:r w:rsidRPr="00A05E6E">
        <w:rPr>
          <w:rStyle w:val="Pogrubienie"/>
          <w:rFonts w:ascii="Garamond" w:hAnsi="Garamond"/>
          <w:b w:val="0"/>
          <w:sz w:val="22"/>
        </w:rPr>
        <w:t xml:space="preserve">Burmistrz Miasta i Gminy Kąty Wrocławskie zaprasza do składania ofert cenowych na </w:t>
      </w:r>
    </w:p>
    <w:p w:rsidR="004D090C" w:rsidRPr="00D71065" w:rsidRDefault="004D090C" w:rsidP="00D71065">
      <w:pPr>
        <w:pStyle w:val="Nagwek1"/>
        <w:spacing w:before="0" w:beforeAutospacing="0" w:after="0" w:afterAutospacing="0"/>
        <w:jc w:val="center"/>
        <w:textAlignment w:val="baseline"/>
        <w:rPr>
          <w:rFonts w:ascii="Tahoma" w:hAnsi="Tahoma" w:cs="Tahoma"/>
          <w:sz w:val="24"/>
          <w:szCs w:val="24"/>
        </w:rPr>
      </w:pPr>
      <w:r w:rsidRPr="00D71065">
        <w:rPr>
          <w:rFonts w:ascii="Garamond" w:hAnsi="Garamond"/>
          <w:sz w:val="22"/>
          <w:szCs w:val="22"/>
        </w:rPr>
        <w:t xml:space="preserve">pełnienie nadzoru inwestorskiego nad realizacją zadania inwestycyjnego: </w:t>
      </w:r>
      <w:r w:rsidR="00D71065" w:rsidRPr="00D71065">
        <w:rPr>
          <w:rFonts w:ascii="Garamond" w:hAnsi="Garamond" w:cs="Tahoma"/>
          <w:sz w:val="22"/>
          <w:szCs w:val="22"/>
        </w:rPr>
        <w:t>„Budowa sieci dróg rowerowych oraz B&amp;R na terenie Gminy Kąty Wrocławskie. Kąty Wrocławskie - Nowa Wieś Kącka, Sadków - Sadowice</w:t>
      </w:r>
      <w:r w:rsidR="00D71065" w:rsidRPr="00D71065">
        <w:rPr>
          <w:rFonts w:ascii="Tahoma" w:hAnsi="Tahoma" w:cs="Tahoma"/>
          <w:sz w:val="24"/>
          <w:szCs w:val="24"/>
        </w:rPr>
        <w:t>”</w:t>
      </w:r>
    </w:p>
    <w:p w:rsidR="004D090C" w:rsidRDefault="004D090C" w:rsidP="004D090C">
      <w:pPr>
        <w:pStyle w:val="NormalnyWeb"/>
        <w:spacing w:line="177" w:lineRule="atLeast"/>
        <w:rPr>
          <w:rStyle w:val="Pogrubienie"/>
          <w:rFonts w:ascii="Garamond" w:hAnsi="Garamond"/>
          <w:b w:val="0"/>
          <w:sz w:val="22"/>
        </w:rPr>
      </w:pPr>
    </w:p>
    <w:p w:rsidR="00222B27" w:rsidRPr="00A05E6E" w:rsidRDefault="00550217" w:rsidP="00F6597E">
      <w:pPr>
        <w:pStyle w:val="NormalnyWeb"/>
        <w:spacing w:line="177" w:lineRule="atLeast"/>
        <w:rPr>
          <w:rFonts w:ascii="Garamond" w:hAnsi="Garamond"/>
          <w:b/>
        </w:rPr>
      </w:pPr>
      <w:r w:rsidRPr="00A05E6E">
        <w:rPr>
          <w:rFonts w:ascii="Garamond" w:hAnsi="Garamond"/>
          <w:b/>
        </w:rPr>
        <w:t>Zamawiający:</w:t>
      </w:r>
    </w:p>
    <w:p w:rsidR="00550217" w:rsidRPr="00A05E6E" w:rsidRDefault="00550217" w:rsidP="0061010A">
      <w:pPr>
        <w:pStyle w:val="NormalnyWeb"/>
        <w:spacing w:after="120"/>
        <w:ind w:left="567"/>
        <w:jc w:val="both"/>
        <w:rPr>
          <w:rFonts w:ascii="Garamond" w:hAnsi="Garamond"/>
        </w:rPr>
      </w:pPr>
      <w:r w:rsidRPr="00A05E6E">
        <w:rPr>
          <w:rFonts w:ascii="Garamond" w:hAnsi="Garamond"/>
        </w:rPr>
        <w:t>Gmina Katy Wrocławski</w:t>
      </w:r>
      <w:r w:rsidR="00222B27" w:rsidRPr="00A05E6E">
        <w:rPr>
          <w:rFonts w:ascii="Garamond" w:hAnsi="Garamond"/>
        </w:rPr>
        <w:t xml:space="preserve">e </w:t>
      </w:r>
      <w:r w:rsidRPr="00A05E6E">
        <w:rPr>
          <w:rFonts w:ascii="Garamond" w:hAnsi="Garamond"/>
        </w:rPr>
        <w:t>Rynek 1, 55-080 Kąty Wrocławskie</w:t>
      </w:r>
    </w:p>
    <w:p w:rsidR="00222B27" w:rsidRDefault="00550217" w:rsidP="0061010A">
      <w:pPr>
        <w:pStyle w:val="NormalnyWeb"/>
        <w:numPr>
          <w:ilvl w:val="0"/>
          <w:numId w:val="1"/>
        </w:numPr>
        <w:spacing w:after="120"/>
        <w:ind w:left="567" w:hanging="567"/>
        <w:jc w:val="both"/>
        <w:rPr>
          <w:rFonts w:ascii="Garamond" w:hAnsi="Garamond"/>
          <w:b/>
        </w:rPr>
      </w:pPr>
      <w:r w:rsidRPr="00A05E6E">
        <w:rPr>
          <w:rFonts w:ascii="Garamond" w:hAnsi="Garamond"/>
          <w:b/>
        </w:rPr>
        <w:t>Przedmiot  zamówienia:</w:t>
      </w:r>
    </w:p>
    <w:p w:rsidR="00A05E6E" w:rsidRPr="00736AD3" w:rsidRDefault="00D71065" w:rsidP="00736AD3">
      <w:pPr>
        <w:pStyle w:val="Nagwek1"/>
        <w:spacing w:before="0" w:beforeAutospacing="0" w:after="0" w:afterAutospacing="0"/>
        <w:jc w:val="center"/>
        <w:textAlignment w:val="baseline"/>
        <w:rPr>
          <w:rFonts w:ascii="Tahoma" w:hAnsi="Tahoma" w:cs="Tahoma"/>
          <w:sz w:val="24"/>
          <w:szCs w:val="24"/>
        </w:rPr>
      </w:pPr>
      <w:r w:rsidRPr="00D71065">
        <w:rPr>
          <w:rFonts w:ascii="Garamond" w:hAnsi="Garamond"/>
          <w:sz w:val="22"/>
          <w:szCs w:val="22"/>
        </w:rPr>
        <w:t xml:space="preserve">pełnienie nadzoru inwestorskiego nad realizacją zadania inwestycyjnego: </w:t>
      </w:r>
      <w:r w:rsidRPr="00D71065">
        <w:rPr>
          <w:rFonts w:ascii="Garamond" w:hAnsi="Garamond" w:cs="Tahoma"/>
          <w:sz w:val="22"/>
          <w:szCs w:val="22"/>
        </w:rPr>
        <w:t>„Budowa sieci dróg rowerowych oraz B&amp;R na terenie Gminy Kąty Wrocławskie. Kąty Wrocławskie - Nowa Wieś Kącka, Sadków - Sadowice</w:t>
      </w:r>
      <w:r w:rsidRPr="00D71065">
        <w:rPr>
          <w:rFonts w:ascii="Tahoma" w:hAnsi="Tahoma" w:cs="Tahoma"/>
          <w:sz w:val="24"/>
          <w:szCs w:val="24"/>
        </w:rPr>
        <w:t>”</w:t>
      </w:r>
    </w:p>
    <w:p w:rsidR="00613B7C" w:rsidRPr="00613B7C" w:rsidRDefault="00613B7C" w:rsidP="00A05E6E">
      <w:pPr>
        <w:spacing w:after="0" w:line="240" w:lineRule="auto"/>
        <w:jc w:val="both"/>
        <w:rPr>
          <w:rFonts w:ascii="Garamond" w:hAnsi="Garamond"/>
          <w:b/>
          <w:bCs/>
        </w:rPr>
      </w:pPr>
    </w:p>
    <w:p w:rsidR="00A05E6E" w:rsidRDefault="00A05E6E" w:rsidP="001B10AD">
      <w:pPr>
        <w:pStyle w:val="NormalnyWeb"/>
        <w:numPr>
          <w:ilvl w:val="0"/>
          <w:numId w:val="1"/>
        </w:numPr>
        <w:spacing w:after="120"/>
        <w:ind w:left="567" w:hanging="567"/>
        <w:jc w:val="both"/>
        <w:rPr>
          <w:rFonts w:ascii="Garamond" w:hAnsi="Garamond"/>
          <w:b/>
          <w:sz w:val="22"/>
          <w:szCs w:val="22"/>
        </w:rPr>
      </w:pPr>
      <w:r w:rsidRPr="006F63BA">
        <w:rPr>
          <w:rFonts w:ascii="Garamond" w:hAnsi="Garamond"/>
          <w:b/>
          <w:sz w:val="22"/>
          <w:szCs w:val="22"/>
        </w:rPr>
        <w:t>Szczegółowe warunki, jakie powinien spełniać przyszły Wykonawca.</w:t>
      </w:r>
    </w:p>
    <w:p w:rsidR="004D090C" w:rsidRPr="008260C2" w:rsidRDefault="004D090C" w:rsidP="008260C2">
      <w:pPr>
        <w:ind w:firstLine="357"/>
        <w:jc w:val="both"/>
        <w:rPr>
          <w:rFonts w:ascii="Garamond" w:hAnsi="Garamond"/>
        </w:rPr>
      </w:pPr>
      <w:r w:rsidRPr="004D090C">
        <w:rPr>
          <w:rFonts w:ascii="Garamond" w:hAnsi="Garamond"/>
        </w:rPr>
        <w:t xml:space="preserve">Inspektor Nadzoru będzie pełnił nadzór inwestorski w pełnym zakresie nad realizacją w/w zadania obejmującego całość robót wynikających z umowy z wyłonionym Wykonawcą robót, czynności odbioru, rozliczenia budowy oraz uczestniczenie w przeglądach w okresie rękojmi i gwarancji. Nadzór inwestorski będzie pełniony w specjalnościach: </w:t>
      </w:r>
    </w:p>
    <w:p w:rsidR="004D090C" w:rsidRPr="004D090C" w:rsidRDefault="004D090C" w:rsidP="004D090C">
      <w:pPr>
        <w:pStyle w:val="Akapitzlist"/>
        <w:numPr>
          <w:ilvl w:val="0"/>
          <w:numId w:val="16"/>
        </w:numPr>
        <w:jc w:val="both"/>
        <w:rPr>
          <w:rFonts w:ascii="Garamond" w:hAnsi="Garamond"/>
        </w:rPr>
      </w:pPr>
      <w:r w:rsidRPr="004D090C">
        <w:rPr>
          <w:rFonts w:ascii="Garamond" w:hAnsi="Garamond"/>
          <w:u w:val="single"/>
        </w:rPr>
        <w:t>drogowej</w:t>
      </w:r>
      <w:r w:rsidRPr="004D090C">
        <w:rPr>
          <w:rFonts w:ascii="Garamond" w:hAnsi="Garamond"/>
        </w:rPr>
        <w:t xml:space="preserve">. </w:t>
      </w:r>
    </w:p>
    <w:p w:rsidR="004D090C" w:rsidRDefault="004D090C" w:rsidP="004D090C">
      <w:pPr>
        <w:ind w:firstLine="708"/>
        <w:jc w:val="both"/>
        <w:rPr>
          <w:rFonts w:ascii="Garamond" w:hAnsi="Garamond"/>
        </w:rPr>
      </w:pPr>
      <w:r w:rsidRPr="004D090C">
        <w:rPr>
          <w:rFonts w:ascii="Garamond" w:hAnsi="Garamond"/>
        </w:rPr>
        <w:t>Zakres prac do zrealizowania</w:t>
      </w:r>
      <w:r w:rsidR="00D71065">
        <w:rPr>
          <w:rFonts w:ascii="Garamond" w:hAnsi="Garamond"/>
        </w:rPr>
        <w:t xml:space="preserve"> przez Wykonawcę robót  znajduje się :</w:t>
      </w:r>
    </w:p>
    <w:p w:rsidR="00D71065" w:rsidRPr="008260C2" w:rsidRDefault="00D71065" w:rsidP="004D090C">
      <w:pPr>
        <w:ind w:firstLine="708"/>
        <w:jc w:val="both"/>
        <w:rPr>
          <w:rFonts w:ascii="Garamond" w:hAnsi="Garamond"/>
          <w:sz w:val="24"/>
          <w:szCs w:val="24"/>
        </w:rPr>
      </w:pPr>
      <w:hyperlink r:id="rId7" w:history="1">
        <w:r w:rsidRPr="008260C2">
          <w:rPr>
            <w:rStyle w:val="Hipercze"/>
            <w:rFonts w:ascii="Garamond" w:hAnsi="Garamond"/>
            <w:sz w:val="24"/>
            <w:szCs w:val="24"/>
          </w:rPr>
          <w:t>https://katywroclawskie.logintrade.net/zapytania_email,18006,e2a0be057e5dde0a3d390d4b78189580.html</w:t>
        </w:r>
      </w:hyperlink>
    </w:p>
    <w:p w:rsidR="004D090C" w:rsidRPr="004D090C" w:rsidRDefault="004D090C" w:rsidP="004D090C">
      <w:pPr>
        <w:ind w:firstLine="360"/>
        <w:jc w:val="both"/>
        <w:rPr>
          <w:rFonts w:ascii="Garamond" w:hAnsi="Garamond"/>
        </w:rPr>
      </w:pPr>
      <w:r w:rsidRPr="004D090C">
        <w:rPr>
          <w:rFonts w:ascii="Garamond" w:hAnsi="Garamond"/>
        </w:rPr>
        <w:t>W czasie trwania budowy Inspektor Nadzoru będzie zobowiązany do sprawowania kontroli jej przebiegu w zakresie niezbędnym do zabezpieczenia interesów inwestora i przyszłych użytkowników. Do obowiązków Inspektora Nadzoru będzie należał pełen zakres czynności określonych przepisami ustawy z dnia 7 lipca 1994 r. Prawo budowlane oraz Rozporządzeniem Ministra Infrastruktury i Rozwoju z dnia 29 kwietnia 2019 r. w sprawie przygotowania zawodowego do wykonywania  samodzielnych funkcji technicznych w budownictwie (Dz. U. z 2019 r., poz. 831).</w:t>
      </w:r>
    </w:p>
    <w:p w:rsidR="004D090C" w:rsidRPr="004D090C" w:rsidRDefault="004D090C" w:rsidP="004D090C">
      <w:pPr>
        <w:ind w:firstLine="360"/>
        <w:jc w:val="both"/>
        <w:rPr>
          <w:rFonts w:ascii="Garamond" w:hAnsi="Garamond"/>
        </w:rPr>
      </w:pPr>
      <w:r w:rsidRPr="004D090C">
        <w:rPr>
          <w:rFonts w:ascii="Garamond" w:hAnsi="Garamond"/>
        </w:rPr>
        <w:t>W przypadku wystąpienia robót dodatkowych i zamiennych obowiązkiem Inspektora Nadzoru będzie sprawdzenie faktycznie wykonanych robót w oparciu o protokół konieczności i zatwierdzony kosztorys na te prace oraz sprawdzenie prawidłowości ich rozliczenia - bez odrębnego wynagrodzenia.</w:t>
      </w:r>
    </w:p>
    <w:p w:rsidR="004D090C" w:rsidRDefault="004D090C" w:rsidP="004D090C">
      <w:pPr>
        <w:ind w:firstLine="360"/>
        <w:jc w:val="both"/>
        <w:rPr>
          <w:rFonts w:ascii="Garamond" w:hAnsi="Garamond"/>
        </w:rPr>
      </w:pPr>
      <w:r w:rsidRPr="004D090C">
        <w:rPr>
          <w:rFonts w:ascii="Garamond" w:hAnsi="Garamond"/>
        </w:rPr>
        <w:t>Inspektor Nadzoru zobowiązuje się do nadzorowania budowy przez osoby pełniące funkcję inspektora nadzoru w takich odstępach czasu, aby była zapewniona ciągłość i skuteczność nadzoru, na każde wezwanie Wykonawcy robót lub Zamawiającego. W czasie pobytu na budowie, osoby pełniące funkcję inspektorów nadzoru powinny dokonać kontroli budowy, bieżącego przeglądu dziennika budowy oraz potwierdzić swoją obecność i dokonanie czynności sto</w:t>
      </w:r>
      <w:r w:rsidR="00736AD3">
        <w:rPr>
          <w:rFonts w:ascii="Garamond" w:hAnsi="Garamond"/>
        </w:rPr>
        <w:t>sownym zapisem – co najmniej 2</w:t>
      </w:r>
      <w:r w:rsidRPr="004D090C">
        <w:rPr>
          <w:rFonts w:ascii="Garamond" w:hAnsi="Garamond"/>
        </w:rPr>
        <w:t xml:space="preserve"> raz w tygodniu.</w:t>
      </w:r>
    </w:p>
    <w:p w:rsidR="004D090C" w:rsidRPr="004D090C" w:rsidRDefault="004D090C" w:rsidP="004D090C">
      <w:pPr>
        <w:pStyle w:val="NormalnyWeb"/>
        <w:numPr>
          <w:ilvl w:val="0"/>
          <w:numId w:val="1"/>
        </w:numPr>
        <w:spacing w:after="120"/>
        <w:ind w:left="567" w:hanging="567"/>
        <w:jc w:val="both"/>
        <w:rPr>
          <w:rFonts w:ascii="Garamond" w:hAnsi="Garamond"/>
          <w:b/>
          <w:sz w:val="22"/>
          <w:szCs w:val="22"/>
        </w:rPr>
      </w:pPr>
      <w:r w:rsidRPr="004D090C">
        <w:rPr>
          <w:rFonts w:ascii="Garamond" w:hAnsi="Garamond"/>
          <w:b/>
          <w:sz w:val="22"/>
          <w:szCs w:val="22"/>
        </w:rPr>
        <w:t>Szczegółowe warunki, jakie powinien spełniać Inspektor Nadzoru:</w:t>
      </w:r>
    </w:p>
    <w:p w:rsidR="004D090C" w:rsidRPr="004D090C" w:rsidRDefault="004D090C" w:rsidP="004D090C">
      <w:pPr>
        <w:ind w:firstLine="357"/>
        <w:jc w:val="both"/>
        <w:rPr>
          <w:rFonts w:ascii="Garamond" w:hAnsi="Garamond"/>
          <w:b/>
        </w:rPr>
      </w:pPr>
      <w:r w:rsidRPr="004D090C">
        <w:rPr>
          <w:rFonts w:ascii="Garamond" w:hAnsi="Garamond"/>
        </w:rPr>
        <w:lastRenderedPageBreak/>
        <w:t>Inspektor Nadzoru w ramach zamówienia zapewni pełnienie nadzoru inwestorskiego nad r</w:t>
      </w:r>
      <w:r w:rsidR="00634C3A">
        <w:rPr>
          <w:rFonts w:ascii="Garamond" w:hAnsi="Garamond"/>
        </w:rPr>
        <w:t>ealizowanymi pracami przez osobę posiadającą</w:t>
      </w:r>
      <w:r w:rsidRPr="004D090C">
        <w:rPr>
          <w:rFonts w:ascii="Garamond" w:hAnsi="Garamond"/>
        </w:rPr>
        <w:t xml:space="preserve"> uprawnienia budowlane d</w:t>
      </w:r>
      <w:r w:rsidR="00634C3A">
        <w:rPr>
          <w:rFonts w:ascii="Garamond" w:hAnsi="Garamond"/>
        </w:rPr>
        <w:t>o nadzorowania robót drogowych</w:t>
      </w:r>
      <w:r w:rsidRPr="004D090C">
        <w:rPr>
          <w:rFonts w:ascii="Garamond" w:hAnsi="Garamond"/>
        </w:rPr>
        <w:t xml:space="preserve"> uzyskane na podstawie decyzji o stwierdzeniu przygotowania zawodowego do pełnienia samodzielnych funkcji technicznych w budownictwie oraz posiadających ważne zaświadczenia o przynależności do właściwej terytorialnie okręgowej izby inżynierów budownictwa. </w:t>
      </w:r>
    </w:p>
    <w:p w:rsidR="004D090C" w:rsidRDefault="004D090C" w:rsidP="004D090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Garamond" w:hAnsi="Garamond"/>
        </w:rPr>
      </w:pPr>
      <w:r w:rsidRPr="004D090C">
        <w:rPr>
          <w:rFonts w:ascii="Garamond" w:hAnsi="Garamond"/>
        </w:rPr>
        <w:t xml:space="preserve">Inspektor w branży drogowej z uprawnieniami </w:t>
      </w:r>
      <w:r w:rsidR="008260C2">
        <w:rPr>
          <w:rFonts w:ascii="Garamond" w:hAnsi="Garamond"/>
        </w:rPr>
        <w:t xml:space="preserve">z uprawnieniami bez ograniczeń i doświadczeniem min 5 lat przy nadzorowaniu robót  drogowych </w:t>
      </w:r>
    </w:p>
    <w:p w:rsidR="00634C3A" w:rsidRDefault="00634C3A" w:rsidP="004D090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Inspektor nadzoru winien nadzorować budowę co najmniej 2 razy na</w:t>
      </w:r>
      <w:r w:rsidR="00D01F10">
        <w:rPr>
          <w:rFonts w:ascii="Garamond" w:hAnsi="Garamond"/>
        </w:rPr>
        <w:t xml:space="preserve"> tydzień podczas pro</w:t>
      </w:r>
      <w:r>
        <w:rPr>
          <w:rFonts w:ascii="Garamond" w:hAnsi="Garamond"/>
        </w:rPr>
        <w:t xml:space="preserve">wadzenia robót </w:t>
      </w:r>
    </w:p>
    <w:p w:rsidR="00634C3A" w:rsidRPr="004D090C" w:rsidRDefault="00634C3A" w:rsidP="00634C3A">
      <w:pPr>
        <w:pStyle w:val="Bezodstpw"/>
        <w:rPr>
          <w:rFonts w:ascii="Garamond" w:hAnsi="Garamond"/>
        </w:rPr>
      </w:pPr>
    </w:p>
    <w:p w:rsidR="00634C3A" w:rsidRPr="004D090C" w:rsidRDefault="00634C3A" w:rsidP="00634C3A">
      <w:pPr>
        <w:pStyle w:val="NormalnyWeb"/>
        <w:numPr>
          <w:ilvl w:val="0"/>
          <w:numId w:val="1"/>
        </w:numPr>
        <w:spacing w:after="120"/>
        <w:ind w:left="567" w:hanging="567"/>
        <w:jc w:val="both"/>
        <w:rPr>
          <w:rFonts w:ascii="Garamond" w:hAnsi="Garamond"/>
          <w:b/>
        </w:rPr>
      </w:pPr>
      <w:r w:rsidRPr="00A05E6E">
        <w:rPr>
          <w:rFonts w:ascii="Garamond" w:hAnsi="Garamond"/>
          <w:b/>
        </w:rPr>
        <w:t>Kryteria wyboru oferty:</w:t>
      </w:r>
    </w:p>
    <w:p w:rsidR="00634C3A" w:rsidRPr="00D01F10" w:rsidRDefault="00634C3A" w:rsidP="00D01F10">
      <w:pPr>
        <w:spacing w:after="0" w:line="24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Cs/>
        </w:rPr>
        <w:t xml:space="preserve">           </w:t>
      </w:r>
      <w:r>
        <w:rPr>
          <w:rFonts w:ascii="Garamond" w:hAnsi="Garamond"/>
          <w:b/>
          <w:bCs/>
        </w:rPr>
        <w:t>CENA -100 %</w:t>
      </w:r>
    </w:p>
    <w:p w:rsidR="00970DF4" w:rsidRPr="00970DF4" w:rsidRDefault="00970DF4" w:rsidP="00970DF4">
      <w:pPr>
        <w:pStyle w:val="Akapitzlist"/>
        <w:spacing w:after="0" w:line="240" w:lineRule="auto"/>
        <w:jc w:val="both"/>
        <w:rPr>
          <w:rFonts w:ascii="Garamond" w:hAnsi="Garamond"/>
        </w:rPr>
      </w:pPr>
    </w:p>
    <w:p w:rsidR="00662E31" w:rsidRPr="00970DF4" w:rsidRDefault="00662E31" w:rsidP="00662E31">
      <w:pPr>
        <w:pStyle w:val="NormalnyWeb"/>
        <w:numPr>
          <w:ilvl w:val="0"/>
          <w:numId w:val="1"/>
        </w:numPr>
        <w:spacing w:after="120"/>
        <w:ind w:left="567" w:hanging="567"/>
        <w:jc w:val="both"/>
        <w:rPr>
          <w:rFonts w:ascii="Garamond" w:hAnsi="Garamond"/>
          <w:caps/>
          <w:sz w:val="22"/>
          <w:szCs w:val="22"/>
        </w:rPr>
      </w:pPr>
      <w:r w:rsidRPr="00CB4A7E">
        <w:rPr>
          <w:rFonts w:ascii="Garamond" w:hAnsi="Garamond"/>
          <w:b/>
          <w:sz w:val="22"/>
          <w:szCs w:val="22"/>
        </w:rPr>
        <w:t>Do obowiązków Inspektora Nadzoru należy ponadto:</w:t>
      </w:r>
    </w:p>
    <w:p w:rsidR="00662E31" w:rsidRPr="006F6A8F" w:rsidRDefault="00662E31" w:rsidP="00662E31">
      <w:pPr>
        <w:pStyle w:val="NormalnyWeb"/>
        <w:numPr>
          <w:ilvl w:val="0"/>
          <w:numId w:val="10"/>
        </w:numPr>
        <w:spacing w:after="80"/>
        <w:jc w:val="both"/>
        <w:rPr>
          <w:rFonts w:ascii="Garamond" w:hAnsi="Garamond"/>
          <w:color w:val="000000"/>
          <w:sz w:val="22"/>
          <w:szCs w:val="22"/>
        </w:rPr>
      </w:pPr>
      <w:r w:rsidRPr="00662E31">
        <w:rPr>
          <w:rFonts w:ascii="Garamond" w:hAnsi="Garamond"/>
          <w:color w:val="000000"/>
          <w:sz w:val="22"/>
          <w:szCs w:val="22"/>
        </w:rPr>
        <w:t xml:space="preserve">prowadzenie nadzoru nad prawidłowym </w:t>
      </w:r>
      <w:r w:rsidRPr="00662E31">
        <w:rPr>
          <w:rFonts w:ascii="Garamond" w:hAnsi="Garamond" w:cs="Arial"/>
          <w:color w:val="000000"/>
          <w:sz w:val="22"/>
          <w:szCs w:val="22"/>
        </w:rPr>
        <w:t xml:space="preserve">i </w:t>
      </w:r>
      <w:r w:rsidRPr="00662E31">
        <w:rPr>
          <w:rFonts w:ascii="Garamond" w:hAnsi="Garamond"/>
          <w:color w:val="000000"/>
          <w:sz w:val="22"/>
          <w:szCs w:val="22"/>
        </w:rPr>
        <w:t>terminowym przebiegiem robót zgodnie z umową zawartą przez</w:t>
      </w:r>
      <w:r w:rsidRPr="00432013">
        <w:rPr>
          <w:rFonts w:ascii="Garamond" w:hAnsi="Garamond"/>
          <w:b/>
          <w:color w:val="000000"/>
          <w:sz w:val="22"/>
          <w:szCs w:val="22"/>
        </w:rPr>
        <w:t xml:space="preserve"> Z</w:t>
      </w:r>
      <w:r w:rsidR="009E5636">
        <w:rPr>
          <w:rFonts w:ascii="Garamond" w:hAnsi="Garamond"/>
          <w:color w:val="000000"/>
          <w:sz w:val="22"/>
          <w:szCs w:val="22"/>
        </w:rPr>
        <w:t>LECENIODAWCĘ z wykonawcą robót,</w:t>
      </w:r>
    </w:p>
    <w:p w:rsidR="00662E31" w:rsidRPr="006F6A8F" w:rsidRDefault="00662E31" w:rsidP="00662E31">
      <w:pPr>
        <w:pStyle w:val="NormalnyWeb"/>
        <w:numPr>
          <w:ilvl w:val="0"/>
          <w:numId w:val="10"/>
        </w:numPr>
        <w:spacing w:after="80"/>
        <w:jc w:val="both"/>
        <w:rPr>
          <w:rFonts w:ascii="Garamond" w:hAnsi="Garamond"/>
          <w:color w:val="000000"/>
          <w:sz w:val="22"/>
          <w:szCs w:val="22"/>
        </w:rPr>
      </w:pPr>
      <w:r w:rsidRPr="006F6A8F">
        <w:rPr>
          <w:rFonts w:ascii="Garamond" w:hAnsi="Garamond"/>
          <w:color w:val="000000"/>
          <w:sz w:val="22"/>
          <w:szCs w:val="22"/>
        </w:rPr>
        <w:t xml:space="preserve">kontrola prawidłowości prowadzenia dziennika budowy i dokonywanie w nim </w:t>
      </w:r>
      <w:r w:rsidRPr="006F6A8F">
        <w:rPr>
          <w:rFonts w:ascii="Garamond" w:hAnsi="Garamond" w:cs="Arial"/>
          <w:color w:val="000000"/>
          <w:sz w:val="22"/>
          <w:szCs w:val="22"/>
        </w:rPr>
        <w:t>wpisów</w:t>
      </w:r>
      <w:r w:rsidRPr="006F6A8F">
        <w:rPr>
          <w:rFonts w:ascii="Garamond" w:hAnsi="Garamond"/>
          <w:color w:val="000000"/>
          <w:sz w:val="22"/>
          <w:szCs w:val="22"/>
        </w:rPr>
        <w:t xml:space="preserve"> stwierdzających wszystkie okoliczności mające znaczenie dla właściwego procesu budowlanego, </w:t>
      </w:r>
    </w:p>
    <w:p w:rsidR="00662E31" w:rsidRPr="006F6A8F" w:rsidRDefault="009E5636" w:rsidP="00662E31">
      <w:pPr>
        <w:pStyle w:val="NormalnyWeb"/>
        <w:numPr>
          <w:ilvl w:val="0"/>
          <w:numId w:val="10"/>
        </w:numPr>
        <w:spacing w:after="8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rozstrzyganie</w:t>
      </w:r>
      <w:r w:rsidR="00662E31" w:rsidRPr="006F6A8F">
        <w:rPr>
          <w:rFonts w:ascii="Garamond" w:hAnsi="Garamond"/>
          <w:color w:val="000000"/>
          <w:sz w:val="22"/>
          <w:szCs w:val="22"/>
        </w:rPr>
        <w:t xml:space="preserve"> wątpliwości natury technicznej powstałych w toku prowadzonych robót a jeżeli wątpliwości te lub brak właściwych rozwiązań dotyczą dokumentacji technicznej zwracanie się do projektanta o udzielenie wiążącej odpowiedzi. W takich sytuacjach projektant powinien niezwłocznie, lecz nie później niż w ciągu trzech dni roboczych udzielić wiążącej odpowiedzi która pozwoli na kontynuacje prac. W sprawach mających wpływ na zmianę kosztów realizacji INWESTYCJI — przedstawianie ZLECENIODAWCY tych </w:t>
      </w:r>
      <w:r w:rsidR="00662E31" w:rsidRPr="006F6A8F">
        <w:rPr>
          <w:rFonts w:ascii="Garamond" w:hAnsi="Garamond" w:cs="Arial"/>
          <w:color w:val="000000"/>
          <w:sz w:val="22"/>
          <w:szCs w:val="22"/>
        </w:rPr>
        <w:t>rozwiązań</w:t>
      </w:r>
      <w:r>
        <w:rPr>
          <w:rFonts w:ascii="Garamond" w:hAnsi="Garamond"/>
          <w:color w:val="000000"/>
          <w:sz w:val="22"/>
          <w:szCs w:val="22"/>
        </w:rPr>
        <w:t xml:space="preserve"> z własną</w:t>
      </w:r>
      <w:r w:rsidR="00662E31" w:rsidRPr="006F6A8F">
        <w:rPr>
          <w:rFonts w:ascii="Garamond" w:hAnsi="Garamond"/>
          <w:color w:val="000000"/>
          <w:sz w:val="22"/>
          <w:szCs w:val="22"/>
        </w:rPr>
        <w:t xml:space="preserve"> opinią</w:t>
      </w:r>
      <w:r>
        <w:rPr>
          <w:rFonts w:ascii="Garamond" w:hAnsi="Garamond"/>
          <w:color w:val="000000"/>
          <w:sz w:val="22"/>
          <w:szCs w:val="22"/>
        </w:rPr>
        <w:t>,</w:t>
      </w:r>
    </w:p>
    <w:p w:rsidR="00662E31" w:rsidRPr="006F6A8F" w:rsidRDefault="00662E31" w:rsidP="00662E31">
      <w:pPr>
        <w:pStyle w:val="NormalnyWeb"/>
        <w:numPr>
          <w:ilvl w:val="0"/>
          <w:numId w:val="10"/>
        </w:numPr>
        <w:spacing w:after="80"/>
        <w:jc w:val="both"/>
        <w:rPr>
          <w:rFonts w:ascii="Garamond" w:hAnsi="Garamond"/>
          <w:color w:val="000000"/>
          <w:sz w:val="22"/>
          <w:szCs w:val="22"/>
        </w:rPr>
      </w:pPr>
      <w:r w:rsidRPr="006F6A8F">
        <w:rPr>
          <w:rFonts w:ascii="Garamond" w:hAnsi="Garamond"/>
          <w:color w:val="000000"/>
          <w:sz w:val="22"/>
          <w:szCs w:val="22"/>
        </w:rPr>
        <w:t xml:space="preserve">potwierdzanie </w:t>
      </w:r>
      <w:r w:rsidRPr="006F6A8F">
        <w:rPr>
          <w:rFonts w:ascii="Garamond" w:hAnsi="Garamond" w:cs="Arial"/>
          <w:color w:val="000000"/>
          <w:sz w:val="22"/>
          <w:szCs w:val="22"/>
        </w:rPr>
        <w:t>rzeczowe i finansowe</w:t>
      </w:r>
      <w:r w:rsidRPr="006F6A8F">
        <w:rPr>
          <w:rFonts w:ascii="Garamond" w:hAnsi="Garamond"/>
          <w:color w:val="000000"/>
          <w:sz w:val="22"/>
          <w:szCs w:val="22"/>
        </w:rPr>
        <w:t xml:space="preserve"> wykonanego przez wykonawcę zakresu robót jako podstawy do fakturowania częściowego, zgodnie z postanowieniami umowy zawartej pomiędzy ZLECENIODAWCĄ i wykonawcami robót, </w:t>
      </w:r>
    </w:p>
    <w:p w:rsidR="00662E31" w:rsidRPr="006F6A8F" w:rsidRDefault="00662E31" w:rsidP="00662E31">
      <w:pPr>
        <w:pStyle w:val="NormalnyWeb"/>
        <w:numPr>
          <w:ilvl w:val="0"/>
          <w:numId w:val="10"/>
        </w:numPr>
        <w:spacing w:after="80"/>
        <w:jc w:val="both"/>
        <w:rPr>
          <w:rFonts w:ascii="Garamond" w:hAnsi="Garamond"/>
          <w:color w:val="000000"/>
          <w:sz w:val="22"/>
          <w:szCs w:val="22"/>
        </w:rPr>
      </w:pPr>
      <w:r w:rsidRPr="006F6A8F">
        <w:rPr>
          <w:rFonts w:ascii="Garamond" w:hAnsi="Garamond"/>
          <w:color w:val="000000"/>
          <w:sz w:val="22"/>
          <w:szCs w:val="22"/>
        </w:rPr>
        <w:t>uczestniczenie przy przeprowadzaniu w toku realizacji INWESTYCJI wszystkich prób, pomiarów i sprawdzeń,</w:t>
      </w:r>
    </w:p>
    <w:p w:rsidR="00662E31" w:rsidRPr="009E5636" w:rsidRDefault="00662E31" w:rsidP="009E5636">
      <w:pPr>
        <w:pStyle w:val="NormalnyWeb"/>
        <w:numPr>
          <w:ilvl w:val="0"/>
          <w:numId w:val="10"/>
        </w:numPr>
        <w:spacing w:after="80"/>
        <w:jc w:val="both"/>
        <w:rPr>
          <w:rFonts w:ascii="Garamond" w:hAnsi="Garamond"/>
          <w:color w:val="000000"/>
          <w:sz w:val="22"/>
          <w:szCs w:val="22"/>
        </w:rPr>
      </w:pPr>
      <w:r w:rsidRPr="006F6A8F">
        <w:rPr>
          <w:rFonts w:ascii="Garamond" w:hAnsi="Garamond"/>
          <w:color w:val="000000"/>
          <w:sz w:val="22"/>
          <w:szCs w:val="22"/>
        </w:rPr>
        <w:t xml:space="preserve">udział w spotkaniach organizowanych przez ZLECENIODAWCĘ w sprawach technicznych dotyczących realizacji INWESTYCJI, </w:t>
      </w:r>
      <w:r w:rsidRPr="009E5636">
        <w:rPr>
          <w:rFonts w:ascii="Garamond" w:hAnsi="Garamond"/>
          <w:color w:val="000000"/>
        </w:rPr>
        <w:t>każdorazowe zapoznanie się z treścią umów jakie ZLECENIODAWCA zawrze z wykonawcą robót w branży konstrukcyjno-budowlanej</w:t>
      </w:r>
      <w:r w:rsidR="009E5636" w:rsidRPr="009E5636">
        <w:rPr>
          <w:rFonts w:ascii="Garamond" w:hAnsi="Garamond"/>
          <w:color w:val="000000"/>
        </w:rPr>
        <w:t>,</w:t>
      </w:r>
      <w:r w:rsidR="009E5636" w:rsidRPr="009E5636">
        <w:rPr>
          <w:rFonts w:ascii="Garamond" w:hAnsi="Garamond"/>
          <w:u w:val="single"/>
        </w:rPr>
        <w:t xml:space="preserve"> </w:t>
      </w:r>
      <w:r w:rsidR="009E5636" w:rsidRPr="009E5636">
        <w:rPr>
          <w:rFonts w:ascii="Garamond" w:hAnsi="Garamond"/>
        </w:rPr>
        <w:t xml:space="preserve">sanitarnej, elektrycznej </w:t>
      </w:r>
      <w:r w:rsidR="009E5636">
        <w:rPr>
          <w:rFonts w:ascii="Garamond" w:hAnsi="Garamond"/>
          <w:color w:val="000000"/>
          <w:sz w:val="22"/>
          <w:szCs w:val="22"/>
        </w:rPr>
        <w:t>,</w:t>
      </w:r>
      <w:r w:rsidR="009E5636" w:rsidRPr="009E5636">
        <w:rPr>
          <w:rFonts w:ascii="Garamond" w:hAnsi="Garamond"/>
        </w:rPr>
        <w:t>drogowej</w:t>
      </w:r>
      <w:r w:rsidRPr="009E5636">
        <w:rPr>
          <w:rFonts w:ascii="Garamond" w:hAnsi="Garamond"/>
          <w:color w:val="000000"/>
          <w:sz w:val="22"/>
          <w:szCs w:val="22"/>
        </w:rPr>
        <w:t xml:space="preserve"> </w:t>
      </w:r>
      <w:r w:rsidR="009E5636">
        <w:rPr>
          <w:rFonts w:ascii="Garamond" w:hAnsi="Garamond"/>
          <w:color w:val="000000"/>
          <w:sz w:val="22"/>
          <w:szCs w:val="22"/>
        </w:rPr>
        <w:t>oraz z ofertą</w:t>
      </w:r>
      <w:r w:rsidRPr="009E5636">
        <w:rPr>
          <w:rFonts w:ascii="Garamond" w:hAnsi="Garamond"/>
          <w:color w:val="000000"/>
          <w:sz w:val="22"/>
          <w:szCs w:val="22"/>
        </w:rPr>
        <w:t xml:space="preserve"> wykonawcy dotyczącymi realizacji INWESTYCJI, </w:t>
      </w:r>
      <w:r w:rsidRPr="009E5636">
        <w:rPr>
          <w:rFonts w:ascii="Garamond" w:hAnsi="Garamond" w:cs="Arial"/>
          <w:color w:val="000000"/>
          <w:sz w:val="22"/>
          <w:szCs w:val="22"/>
        </w:rPr>
        <w:t>wraz z ich opiniowaniem</w:t>
      </w:r>
    </w:p>
    <w:p w:rsidR="00662E31" w:rsidRPr="006F6A8F" w:rsidRDefault="00662E31" w:rsidP="00662E31">
      <w:pPr>
        <w:pStyle w:val="NormalnyWeb"/>
        <w:numPr>
          <w:ilvl w:val="0"/>
          <w:numId w:val="10"/>
        </w:numPr>
        <w:spacing w:after="80"/>
        <w:jc w:val="both"/>
        <w:rPr>
          <w:rFonts w:ascii="Garamond" w:hAnsi="Garamond"/>
          <w:color w:val="000000"/>
          <w:sz w:val="22"/>
          <w:szCs w:val="22"/>
        </w:rPr>
      </w:pPr>
      <w:r w:rsidRPr="006F6A8F">
        <w:rPr>
          <w:rFonts w:ascii="Garamond" w:hAnsi="Garamond"/>
          <w:color w:val="000000"/>
          <w:sz w:val="22"/>
          <w:szCs w:val="22"/>
        </w:rPr>
        <w:t>weryfikacja kompletności dokumentów przygotowanych przez Wykonawcę do złożenia zawiadomienia o zakończeniu budowy do Powiatowego Inspektora Nadzoru Budowlanego</w:t>
      </w:r>
      <w:r w:rsidR="009E5636">
        <w:rPr>
          <w:rFonts w:ascii="Garamond" w:hAnsi="Garamond"/>
          <w:color w:val="000000"/>
          <w:sz w:val="22"/>
          <w:szCs w:val="22"/>
        </w:rPr>
        <w:t>,</w:t>
      </w:r>
      <w:r w:rsidRPr="006F6A8F">
        <w:rPr>
          <w:rFonts w:ascii="Garamond" w:hAnsi="Garamond"/>
          <w:color w:val="000000"/>
          <w:sz w:val="22"/>
          <w:szCs w:val="22"/>
        </w:rPr>
        <w:t xml:space="preserve"> </w:t>
      </w:r>
    </w:p>
    <w:p w:rsidR="00662E31" w:rsidRPr="006F6A8F" w:rsidRDefault="00662E31" w:rsidP="00662E31">
      <w:pPr>
        <w:pStyle w:val="NormalnyWeb"/>
        <w:numPr>
          <w:ilvl w:val="0"/>
          <w:numId w:val="10"/>
        </w:numPr>
        <w:spacing w:after="80"/>
        <w:jc w:val="both"/>
        <w:rPr>
          <w:rFonts w:ascii="Garamond" w:hAnsi="Garamond"/>
          <w:color w:val="000000"/>
          <w:sz w:val="22"/>
          <w:szCs w:val="22"/>
        </w:rPr>
      </w:pPr>
      <w:r w:rsidRPr="006F6A8F">
        <w:rPr>
          <w:rFonts w:ascii="Garamond" w:hAnsi="Garamond"/>
          <w:color w:val="000000"/>
          <w:sz w:val="22"/>
          <w:szCs w:val="22"/>
        </w:rPr>
        <w:t xml:space="preserve">przygotowanie i przedłożenie ZLECENIODAWCY, sprawozdania końcowego z realizacji INWESTYCJI </w:t>
      </w:r>
      <w:r w:rsidR="009E5636">
        <w:rPr>
          <w:rFonts w:ascii="Garamond" w:hAnsi="Garamond"/>
          <w:color w:val="000000"/>
          <w:sz w:val="22"/>
          <w:szCs w:val="22"/>
        </w:rPr>
        <w:t>,</w:t>
      </w:r>
    </w:p>
    <w:p w:rsidR="00662E31" w:rsidRPr="006F6A8F" w:rsidRDefault="00662E31" w:rsidP="00662E31">
      <w:pPr>
        <w:pStyle w:val="NormalnyWeb"/>
        <w:numPr>
          <w:ilvl w:val="0"/>
          <w:numId w:val="10"/>
        </w:numPr>
        <w:spacing w:after="80"/>
        <w:jc w:val="both"/>
        <w:rPr>
          <w:rFonts w:ascii="Garamond" w:hAnsi="Garamond"/>
          <w:sz w:val="22"/>
          <w:szCs w:val="22"/>
        </w:rPr>
      </w:pPr>
      <w:r w:rsidRPr="006F6A8F">
        <w:rPr>
          <w:rFonts w:ascii="Garamond" w:hAnsi="Garamond"/>
          <w:color w:val="000000"/>
          <w:sz w:val="22"/>
          <w:szCs w:val="22"/>
        </w:rPr>
        <w:t xml:space="preserve"> uczestnictwo w komisji odbioru końcowego INWESTYCJI</w:t>
      </w:r>
      <w:r w:rsidRPr="006F6A8F">
        <w:rPr>
          <w:rFonts w:ascii="Garamond" w:hAnsi="Garamond"/>
          <w:sz w:val="22"/>
          <w:szCs w:val="22"/>
        </w:rPr>
        <w:t xml:space="preserve"> oraz komisji odbioru  pogwarancyjnego </w:t>
      </w:r>
    </w:p>
    <w:p w:rsidR="00662E31" w:rsidRPr="006F6A8F" w:rsidRDefault="00662E31" w:rsidP="00662E31">
      <w:pPr>
        <w:pStyle w:val="NormalnyWeb"/>
        <w:numPr>
          <w:ilvl w:val="0"/>
          <w:numId w:val="10"/>
        </w:numPr>
        <w:spacing w:after="80"/>
        <w:jc w:val="both"/>
        <w:rPr>
          <w:rFonts w:ascii="Garamond" w:hAnsi="Garamond"/>
          <w:sz w:val="22"/>
          <w:szCs w:val="22"/>
        </w:rPr>
      </w:pPr>
      <w:r w:rsidRPr="006F6A8F">
        <w:rPr>
          <w:rFonts w:ascii="Garamond" w:hAnsi="Garamond"/>
          <w:sz w:val="22"/>
          <w:szCs w:val="22"/>
        </w:rPr>
        <w:t xml:space="preserve"> nadzór nad przestrzeganiem przepisów ppoż. I BHP na terenie realizowanej INWESTYCJI, </w:t>
      </w:r>
    </w:p>
    <w:p w:rsidR="00662E31" w:rsidRPr="006F6A8F" w:rsidRDefault="00662E31" w:rsidP="00662E31">
      <w:pPr>
        <w:pStyle w:val="NormalnyWeb"/>
        <w:numPr>
          <w:ilvl w:val="0"/>
          <w:numId w:val="10"/>
        </w:numPr>
        <w:spacing w:after="80"/>
        <w:jc w:val="both"/>
        <w:rPr>
          <w:rFonts w:ascii="Garamond" w:hAnsi="Garamond"/>
          <w:sz w:val="22"/>
          <w:szCs w:val="22"/>
        </w:rPr>
      </w:pPr>
      <w:r w:rsidRPr="006F6A8F">
        <w:rPr>
          <w:rFonts w:ascii="Garamond" w:hAnsi="Garamond"/>
          <w:sz w:val="22"/>
          <w:szCs w:val="22"/>
        </w:rPr>
        <w:t xml:space="preserve">informowanie ZLECENIODAWCY na piśmie o konieczności wykonania niezbędnych robót dodatkowych, tj. robót nie uwzględnionych w umowie o roboty budowlane zawartej pomiędzy ZLECENIODAWCĄ a Wykonawcą lub robót zamiennych bądź o konieczności zrezygnowania z określonych robót, jeżeli jest to uzasadnione interesem ZLECENIODAWCY i zgodne z treścią umowy jaką ZLECENIODAWCA zawarł z wykonawcą oraz obowiązującymi przepisami z zakresu wykonania przedmiotu umowy, </w:t>
      </w:r>
      <w:r w:rsidRPr="006F6A8F">
        <w:rPr>
          <w:rFonts w:ascii="Garamond" w:hAnsi="Garamond" w:cs="Arial"/>
          <w:sz w:val="22"/>
          <w:szCs w:val="22"/>
        </w:rPr>
        <w:t>opiniowanie zapytań do projektanta, wniosków o zmianę, protokołów robót dodatkowych,</w:t>
      </w:r>
    </w:p>
    <w:p w:rsidR="00662E31" w:rsidRPr="006F6A8F" w:rsidRDefault="00662E31" w:rsidP="00662E31">
      <w:pPr>
        <w:pStyle w:val="NormalnyWeb"/>
        <w:numPr>
          <w:ilvl w:val="0"/>
          <w:numId w:val="10"/>
        </w:numPr>
        <w:spacing w:after="80"/>
        <w:jc w:val="both"/>
        <w:rPr>
          <w:rFonts w:ascii="Garamond" w:hAnsi="Garamond"/>
          <w:sz w:val="22"/>
          <w:szCs w:val="22"/>
        </w:rPr>
      </w:pPr>
      <w:r w:rsidRPr="006F6A8F">
        <w:rPr>
          <w:rFonts w:ascii="Garamond" w:hAnsi="Garamond"/>
          <w:sz w:val="22"/>
          <w:szCs w:val="22"/>
        </w:rPr>
        <w:t>w sytuacji gdy w trakcie wykonywania robót budowlanych zajdzie konieczność natychmiastowego przeprowadzenia robót niezbędnych ze względu na bezpieczeństwo albo zabezpieczenie przed awarią INSPEKTOR jest upoważniony do zlecenia wykonawcy realizacji tych robót i dokonania stosownego wpisu do dziennika budowy oraz</w:t>
      </w:r>
      <w:r w:rsidR="009E5636">
        <w:rPr>
          <w:rFonts w:ascii="Garamond" w:hAnsi="Garamond"/>
          <w:sz w:val="22"/>
          <w:szCs w:val="22"/>
        </w:rPr>
        <w:t xml:space="preserve"> niezwłocznego zgłoszenia tego f</w:t>
      </w:r>
      <w:r w:rsidRPr="006F6A8F">
        <w:rPr>
          <w:rFonts w:ascii="Garamond" w:hAnsi="Garamond"/>
          <w:sz w:val="22"/>
          <w:szCs w:val="22"/>
        </w:rPr>
        <w:t xml:space="preserve">aktu na piśmie ZLECENIODAWCY, </w:t>
      </w:r>
    </w:p>
    <w:p w:rsidR="00662E31" w:rsidRPr="006F6A8F" w:rsidRDefault="00662E31" w:rsidP="00662E31">
      <w:pPr>
        <w:pStyle w:val="NormalnyWeb"/>
        <w:numPr>
          <w:ilvl w:val="0"/>
          <w:numId w:val="10"/>
        </w:numPr>
        <w:spacing w:after="80"/>
        <w:jc w:val="both"/>
        <w:rPr>
          <w:rFonts w:ascii="Garamond" w:hAnsi="Garamond"/>
          <w:sz w:val="22"/>
          <w:szCs w:val="22"/>
        </w:rPr>
      </w:pPr>
      <w:r w:rsidRPr="006F6A8F">
        <w:rPr>
          <w:rFonts w:ascii="Garamond" w:hAnsi="Garamond"/>
          <w:sz w:val="22"/>
          <w:szCs w:val="22"/>
        </w:rPr>
        <w:lastRenderedPageBreak/>
        <w:t xml:space="preserve">opiniowanie innych zagadnień kontraktowych (umowy z wykonawcą) w zakresie technicznym, </w:t>
      </w:r>
    </w:p>
    <w:p w:rsidR="00662E31" w:rsidRPr="006F6A8F" w:rsidRDefault="00662E31" w:rsidP="00662E31">
      <w:pPr>
        <w:pStyle w:val="Akapitzlist1"/>
        <w:numPr>
          <w:ilvl w:val="0"/>
          <w:numId w:val="10"/>
        </w:numPr>
        <w:jc w:val="both"/>
        <w:rPr>
          <w:rFonts w:ascii="Garamond" w:hAnsi="Garamond" w:cs="Arial"/>
          <w:sz w:val="22"/>
          <w:szCs w:val="22"/>
        </w:rPr>
      </w:pPr>
      <w:r w:rsidRPr="006F6A8F">
        <w:rPr>
          <w:rFonts w:ascii="Garamond" w:hAnsi="Garamond" w:cs="Arial"/>
          <w:sz w:val="22"/>
          <w:szCs w:val="22"/>
        </w:rPr>
        <w:t>sprawdzanie jakości wykonywanych robót i wbudowywanych materiałów, kontrola i archiwizacja dokumentów potwierdzających dopuszczenie tych materiałów do obrotu i stosowania w budownictwie,</w:t>
      </w:r>
    </w:p>
    <w:p w:rsidR="00662E31" w:rsidRPr="006F6A8F" w:rsidRDefault="00662E31" w:rsidP="00662E31">
      <w:pPr>
        <w:pStyle w:val="Akapitzlist1"/>
        <w:numPr>
          <w:ilvl w:val="0"/>
          <w:numId w:val="10"/>
        </w:numPr>
        <w:jc w:val="both"/>
        <w:rPr>
          <w:rFonts w:ascii="Garamond" w:hAnsi="Garamond" w:cs="Arial"/>
          <w:sz w:val="22"/>
          <w:szCs w:val="22"/>
        </w:rPr>
      </w:pPr>
      <w:r w:rsidRPr="006F6A8F">
        <w:rPr>
          <w:rFonts w:ascii="Garamond" w:hAnsi="Garamond" w:cs="Arial"/>
          <w:sz w:val="22"/>
          <w:szCs w:val="22"/>
        </w:rPr>
        <w:t>sprawdzanie i dokonywanie odbiorów robót zanikających i (lub ) ulegających zakryciu,</w:t>
      </w:r>
    </w:p>
    <w:p w:rsidR="00662E31" w:rsidRPr="006F6A8F" w:rsidRDefault="00662E31" w:rsidP="00662E31">
      <w:pPr>
        <w:pStyle w:val="Akapitzlist1"/>
        <w:numPr>
          <w:ilvl w:val="0"/>
          <w:numId w:val="10"/>
        </w:numPr>
        <w:jc w:val="both"/>
        <w:rPr>
          <w:rFonts w:ascii="Garamond" w:hAnsi="Garamond" w:cs="Arial"/>
          <w:sz w:val="22"/>
          <w:szCs w:val="22"/>
        </w:rPr>
      </w:pPr>
      <w:r w:rsidRPr="006F6A8F">
        <w:rPr>
          <w:rFonts w:ascii="Garamond" w:hAnsi="Garamond" w:cs="Arial"/>
          <w:sz w:val="22"/>
          <w:szCs w:val="22"/>
        </w:rPr>
        <w:t xml:space="preserve">kontrolowanie zgodności realizacji zadania z zapisami umowy, w szczególności z harmonogramem </w:t>
      </w:r>
    </w:p>
    <w:p w:rsidR="00662E31" w:rsidRPr="006F6A8F" w:rsidRDefault="00662E31" w:rsidP="00662E31">
      <w:pPr>
        <w:pStyle w:val="Akapitzlist1"/>
        <w:numPr>
          <w:ilvl w:val="0"/>
          <w:numId w:val="10"/>
        </w:numPr>
        <w:jc w:val="both"/>
        <w:rPr>
          <w:rFonts w:ascii="Garamond" w:hAnsi="Garamond" w:cs="Arial"/>
          <w:sz w:val="22"/>
          <w:szCs w:val="22"/>
        </w:rPr>
      </w:pPr>
      <w:r w:rsidRPr="006F6A8F">
        <w:rPr>
          <w:rFonts w:ascii="Garamond" w:hAnsi="Garamond" w:cs="Arial"/>
          <w:sz w:val="22"/>
          <w:szCs w:val="22"/>
        </w:rPr>
        <w:t xml:space="preserve">prowadzenie narad koordynacyjnych na budowie w terminach uzgodnionych z </w:t>
      </w:r>
      <w:r w:rsidRPr="006F6A8F">
        <w:rPr>
          <w:rFonts w:ascii="Garamond" w:hAnsi="Garamond"/>
          <w:sz w:val="22"/>
          <w:szCs w:val="22"/>
        </w:rPr>
        <w:t>ZLECENIODAWCĄ</w:t>
      </w:r>
      <w:r w:rsidRPr="006F6A8F">
        <w:rPr>
          <w:rFonts w:ascii="Garamond" w:hAnsi="Garamond" w:cs="Arial"/>
          <w:sz w:val="22"/>
          <w:szCs w:val="22"/>
        </w:rPr>
        <w:t xml:space="preserve"> i wykonawcą robót,</w:t>
      </w:r>
    </w:p>
    <w:p w:rsidR="00662E31" w:rsidRPr="006F6A8F" w:rsidRDefault="00662E31" w:rsidP="00662E31">
      <w:pPr>
        <w:pStyle w:val="Akapitzlist1"/>
        <w:numPr>
          <w:ilvl w:val="0"/>
          <w:numId w:val="10"/>
        </w:numPr>
        <w:jc w:val="both"/>
        <w:rPr>
          <w:rFonts w:ascii="Garamond" w:hAnsi="Garamond" w:cs="Arial"/>
          <w:sz w:val="22"/>
          <w:szCs w:val="22"/>
        </w:rPr>
      </w:pPr>
      <w:r w:rsidRPr="006F6A8F">
        <w:rPr>
          <w:rFonts w:ascii="Garamond" w:hAnsi="Garamond" w:cs="Arial"/>
          <w:sz w:val="22"/>
          <w:szCs w:val="22"/>
        </w:rPr>
        <w:t>sprawdzanie kalkulacji robót dodatkowych, zamiennych,</w:t>
      </w:r>
    </w:p>
    <w:p w:rsidR="00662E31" w:rsidRPr="006F6A8F" w:rsidRDefault="00662E31" w:rsidP="00662E31">
      <w:pPr>
        <w:pStyle w:val="Akapitzlist1"/>
        <w:numPr>
          <w:ilvl w:val="0"/>
          <w:numId w:val="10"/>
        </w:numPr>
        <w:jc w:val="both"/>
        <w:rPr>
          <w:rFonts w:ascii="Garamond" w:hAnsi="Garamond" w:cs="Arial"/>
          <w:sz w:val="22"/>
          <w:szCs w:val="22"/>
        </w:rPr>
      </w:pPr>
      <w:r w:rsidRPr="006F6A8F">
        <w:rPr>
          <w:rFonts w:ascii="Garamond" w:hAnsi="Garamond" w:cs="Arial"/>
          <w:sz w:val="22"/>
          <w:szCs w:val="22"/>
        </w:rPr>
        <w:t>przygotowanie materiałów związanych z naliczaniem kar umownych,</w:t>
      </w:r>
    </w:p>
    <w:p w:rsidR="00662E31" w:rsidRDefault="00662E31" w:rsidP="00662E31">
      <w:pPr>
        <w:pStyle w:val="Akapitzlist1"/>
        <w:numPr>
          <w:ilvl w:val="0"/>
          <w:numId w:val="10"/>
        </w:numPr>
        <w:jc w:val="both"/>
        <w:rPr>
          <w:rFonts w:ascii="Garamond" w:hAnsi="Garamond" w:cs="Arial"/>
          <w:sz w:val="22"/>
          <w:szCs w:val="22"/>
        </w:rPr>
      </w:pPr>
      <w:r w:rsidRPr="006F6A8F">
        <w:rPr>
          <w:rFonts w:ascii="Garamond" w:hAnsi="Garamond" w:cs="Arial"/>
          <w:sz w:val="22"/>
          <w:szCs w:val="22"/>
        </w:rPr>
        <w:t>rozliczenie finansowe inwestycji.</w:t>
      </w:r>
    </w:p>
    <w:p w:rsidR="00662E31" w:rsidRDefault="00662E31" w:rsidP="00970DF4">
      <w:pPr>
        <w:pStyle w:val="Akapitzlist1"/>
        <w:ind w:left="0"/>
        <w:jc w:val="both"/>
        <w:rPr>
          <w:rFonts w:ascii="Garamond" w:hAnsi="Garamond" w:cs="Arial"/>
          <w:sz w:val="22"/>
          <w:szCs w:val="22"/>
        </w:rPr>
      </w:pPr>
    </w:p>
    <w:p w:rsidR="00662E31" w:rsidRPr="00662E31" w:rsidRDefault="00662E31" w:rsidP="00662E31">
      <w:pPr>
        <w:pStyle w:val="NormalnyWeb"/>
        <w:numPr>
          <w:ilvl w:val="0"/>
          <w:numId w:val="1"/>
        </w:numPr>
        <w:spacing w:after="120"/>
        <w:ind w:left="567" w:hanging="567"/>
        <w:jc w:val="both"/>
        <w:rPr>
          <w:rFonts w:ascii="Garamond" w:hAnsi="Garamond"/>
          <w:b/>
        </w:rPr>
      </w:pPr>
      <w:r w:rsidRPr="00662E31">
        <w:rPr>
          <w:rFonts w:ascii="Garamond" w:hAnsi="Garamond"/>
          <w:b/>
        </w:rPr>
        <w:t>Warunki wymagane od oferentów:</w:t>
      </w:r>
    </w:p>
    <w:p w:rsidR="00662E31" w:rsidRPr="00662E31" w:rsidRDefault="00662E31" w:rsidP="00662E31">
      <w:pPr>
        <w:numPr>
          <w:ilvl w:val="0"/>
          <w:numId w:val="8"/>
        </w:numPr>
        <w:spacing w:after="0" w:line="240" w:lineRule="auto"/>
        <w:ind w:left="641" w:hanging="357"/>
        <w:jc w:val="both"/>
        <w:rPr>
          <w:rFonts w:ascii="Garamond" w:hAnsi="Garamond"/>
          <w:bCs/>
        </w:rPr>
      </w:pPr>
      <w:r w:rsidRPr="00662E31">
        <w:rPr>
          <w:rFonts w:ascii="Garamond" w:hAnsi="Garamond"/>
          <w:bCs/>
        </w:rPr>
        <w:t>Jest uprawniony do występowania w obrocie prawnym na terenie Rzeczpospolitej Polskiej.</w:t>
      </w:r>
    </w:p>
    <w:p w:rsidR="00662E31" w:rsidRPr="00662E31" w:rsidRDefault="00662E31" w:rsidP="00662E31">
      <w:pPr>
        <w:numPr>
          <w:ilvl w:val="0"/>
          <w:numId w:val="8"/>
        </w:numPr>
        <w:spacing w:after="0" w:line="240" w:lineRule="auto"/>
        <w:ind w:left="641" w:hanging="357"/>
        <w:jc w:val="both"/>
        <w:rPr>
          <w:rFonts w:ascii="Garamond" w:hAnsi="Garamond"/>
          <w:bCs/>
        </w:rPr>
      </w:pPr>
      <w:r w:rsidRPr="00662E31">
        <w:rPr>
          <w:rFonts w:ascii="Garamond" w:hAnsi="Garamond"/>
          <w:bCs/>
        </w:rPr>
        <w:t>Posiada uprawnienia niezbędne do wykonania prac i czynności będących przedmiotem zamówienia.</w:t>
      </w:r>
    </w:p>
    <w:p w:rsidR="00662E31" w:rsidRPr="00662E31" w:rsidRDefault="00662E31" w:rsidP="00662E31">
      <w:pPr>
        <w:numPr>
          <w:ilvl w:val="0"/>
          <w:numId w:val="8"/>
        </w:numPr>
        <w:spacing w:after="0" w:line="240" w:lineRule="auto"/>
        <w:ind w:left="641" w:hanging="357"/>
        <w:jc w:val="both"/>
        <w:rPr>
          <w:rFonts w:ascii="Garamond" w:hAnsi="Garamond"/>
          <w:bCs/>
        </w:rPr>
      </w:pPr>
      <w:r w:rsidRPr="00662E31">
        <w:rPr>
          <w:rFonts w:ascii="Garamond" w:hAnsi="Garamond"/>
          <w:bCs/>
        </w:rPr>
        <w:t xml:space="preserve">Dysponuje niezbędną wiedzą i doświadczeniem, potencjałem technicznym oraz pracownikami zdolnymi do wykonania danego zamówienia, w szczególności dysponują osobami uczestniczącymi w wykonywaniu zadania. </w:t>
      </w:r>
    </w:p>
    <w:p w:rsidR="00662E31" w:rsidRPr="00662E31" w:rsidRDefault="00662E31" w:rsidP="00662E31">
      <w:pPr>
        <w:numPr>
          <w:ilvl w:val="0"/>
          <w:numId w:val="8"/>
        </w:numPr>
        <w:spacing w:after="0" w:line="240" w:lineRule="auto"/>
        <w:ind w:left="641" w:hanging="357"/>
        <w:jc w:val="both"/>
        <w:rPr>
          <w:rFonts w:ascii="Garamond" w:hAnsi="Garamond"/>
          <w:bCs/>
        </w:rPr>
      </w:pPr>
      <w:r w:rsidRPr="00662E31">
        <w:rPr>
          <w:rFonts w:ascii="Garamond" w:hAnsi="Garamond"/>
          <w:bCs/>
        </w:rPr>
        <w:t>Znajduje się w sytuacji ekonomicznej i finansowej zapewniającej wykonanie zamówienia.</w:t>
      </w:r>
    </w:p>
    <w:p w:rsidR="00662E31" w:rsidRPr="00662E31" w:rsidRDefault="00662E31" w:rsidP="00662E31">
      <w:pPr>
        <w:numPr>
          <w:ilvl w:val="0"/>
          <w:numId w:val="8"/>
        </w:numPr>
        <w:spacing w:after="0" w:line="240" w:lineRule="auto"/>
        <w:ind w:left="641" w:hanging="357"/>
        <w:jc w:val="both"/>
        <w:rPr>
          <w:rFonts w:ascii="Garamond" w:hAnsi="Garamond"/>
          <w:bCs/>
        </w:rPr>
      </w:pPr>
      <w:r w:rsidRPr="00662E31">
        <w:rPr>
          <w:rFonts w:ascii="Garamond" w:hAnsi="Garamond"/>
          <w:bCs/>
        </w:rPr>
        <w:t>Posiada ubezpieczenie od odpowiedzialności cywilnej w zakresie prowadzonej działalności gospodarczej.</w:t>
      </w:r>
    </w:p>
    <w:p w:rsidR="00662E31" w:rsidRPr="00662E31" w:rsidRDefault="00662E31" w:rsidP="00662E31">
      <w:pPr>
        <w:numPr>
          <w:ilvl w:val="0"/>
          <w:numId w:val="8"/>
        </w:numPr>
        <w:spacing w:after="0" w:line="240" w:lineRule="auto"/>
        <w:ind w:left="641" w:hanging="357"/>
        <w:jc w:val="both"/>
        <w:rPr>
          <w:rFonts w:ascii="Garamond" w:hAnsi="Garamond"/>
          <w:bCs/>
        </w:rPr>
      </w:pPr>
      <w:r w:rsidRPr="00662E31">
        <w:rPr>
          <w:rFonts w:ascii="Garamond" w:hAnsi="Garamond"/>
          <w:bCs/>
        </w:rPr>
        <w:t>Składając ofertę wspólnie z innymi podmiotami, każdy z nich musi:</w:t>
      </w:r>
    </w:p>
    <w:p w:rsidR="00662E31" w:rsidRPr="00662E31" w:rsidRDefault="00662E31" w:rsidP="00662E31">
      <w:pPr>
        <w:spacing w:after="0" w:line="240" w:lineRule="auto"/>
        <w:ind w:left="641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-</w:t>
      </w:r>
      <w:r w:rsidRPr="00662E31">
        <w:rPr>
          <w:rFonts w:ascii="Garamond" w:hAnsi="Garamond"/>
          <w:bCs/>
        </w:rPr>
        <w:t>załączyć do oferty dokumenty wymienione poniżej,</w:t>
      </w:r>
    </w:p>
    <w:p w:rsidR="00662E31" w:rsidRPr="00D01F10" w:rsidRDefault="00662E31" w:rsidP="00D01F10">
      <w:pPr>
        <w:spacing w:after="0" w:line="240" w:lineRule="auto"/>
        <w:ind w:left="641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-</w:t>
      </w:r>
      <w:r w:rsidRPr="00662E31">
        <w:rPr>
          <w:rFonts w:ascii="Garamond" w:hAnsi="Garamond"/>
          <w:bCs/>
        </w:rPr>
        <w:t>podpisać ofertę w taki sposób by zobowiązywała prawnie wszystkie strony,</w:t>
      </w:r>
    </w:p>
    <w:p w:rsidR="00662E31" w:rsidRPr="006F6A8F" w:rsidRDefault="00662E31" w:rsidP="00662E31">
      <w:pPr>
        <w:pStyle w:val="Akapitzlist1"/>
        <w:ind w:left="360"/>
        <w:jc w:val="both"/>
        <w:rPr>
          <w:rFonts w:ascii="Garamond" w:hAnsi="Garamond" w:cs="Arial"/>
          <w:sz w:val="22"/>
          <w:szCs w:val="22"/>
        </w:rPr>
      </w:pPr>
    </w:p>
    <w:p w:rsidR="00CD45A4" w:rsidRPr="00A05E6E" w:rsidRDefault="00550217" w:rsidP="001B10AD">
      <w:pPr>
        <w:pStyle w:val="NormalnyWeb"/>
        <w:numPr>
          <w:ilvl w:val="0"/>
          <w:numId w:val="1"/>
        </w:numPr>
        <w:spacing w:after="120"/>
        <w:ind w:left="567" w:hanging="567"/>
        <w:jc w:val="both"/>
        <w:rPr>
          <w:rFonts w:ascii="Garamond" w:hAnsi="Garamond"/>
          <w:b/>
        </w:rPr>
      </w:pPr>
      <w:r w:rsidRPr="00A05E6E">
        <w:rPr>
          <w:rFonts w:ascii="Garamond" w:hAnsi="Garamond"/>
          <w:b/>
        </w:rPr>
        <w:t>Spo</w:t>
      </w:r>
      <w:r w:rsidR="00FA3517" w:rsidRPr="00A05E6E">
        <w:rPr>
          <w:rFonts w:ascii="Garamond" w:hAnsi="Garamond"/>
          <w:b/>
        </w:rPr>
        <w:t>sób przygotowania oferty:</w:t>
      </w:r>
    </w:p>
    <w:p w:rsidR="00EC4796" w:rsidRPr="007A3A92" w:rsidRDefault="009E5636" w:rsidP="00662E31">
      <w:pPr>
        <w:numPr>
          <w:ilvl w:val="0"/>
          <w:numId w:val="11"/>
        </w:numPr>
        <w:spacing w:after="0" w:line="240" w:lineRule="auto"/>
        <w:ind w:left="641" w:hanging="357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Oferta</w:t>
      </w:r>
      <w:r w:rsidR="00550217" w:rsidRPr="007A3A92">
        <w:rPr>
          <w:rFonts w:ascii="Garamond" w:hAnsi="Garamond"/>
          <w:bCs/>
        </w:rPr>
        <w:t xml:space="preserve"> </w:t>
      </w:r>
      <w:r w:rsidR="00EC4796" w:rsidRPr="007A3A92">
        <w:rPr>
          <w:rFonts w:ascii="Garamond" w:hAnsi="Garamond"/>
          <w:bCs/>
        </w:rPr>
        <w:t xml:space="preserve">musi być </w:t>
      </w:r>
      <w:r>
        <w:rPr>
          <w:rFonts w:ascii="Garamond" w:hAnsi="Garamond"/>
          <w:bCs/>
        </w:rPr>
        <w:t xml:space="preserve">sporządzona w </w:t>
      </w:r>
      <w:proofErr w:type="spellStart"/>
      <w:r>
        <w:rPr>
          <w:rFonts w:ascii="Garamond" w:hAnsi="Garamond"/>
          <w:bCs/>
        </w:rPr>
        <w:t>jez</w:t>
      </w:r>
      <w:r w:rsidR="00EC4796" w:rsidRPr="007A3A92">
        <w:rPr>
          <w:rFonts w:ascii="Garamond" w:hAnsi="Garamond"/>
          <w:bCs/>
        </w:rPr>
        <w:t>yku</w:t>
      </w:r>
      <w:proofErr w:type="spellEnd"/>
      <w:r w:rsidR="00EC4796" w:rsidRPr="007A3A92">
        <w:rPr>
          <w:rFonts w:ascii="Garamond" w:hAnsi="Garamond"/>
          <w:bCs/>
        </w:rPr>
        <w:t xml:space="preserve"> polskim i podpisana przez osobę</w:t>
      </w:r>
      <w:r>
        <w:rPr>
          <w:rFonts w:ascii="Garamond" w:hAnsi="Garamond"/>
          <w:bCs/>
        </w:rPr>
        <w:t>/y upoważnione</w:t>
      </w:r>
      <w:r w:rsidR="00EC4796" w:rsidRPr="007A3A92">
        <w:rPr>
          <w:rFonts w:ascii="Garamond" w:hAnsi="Garamond"/>
          <w:bCs/>
        </w:rPr>
        <w:t xml:space="preserve"> do reprezentowania Wykonawcy.</w:t>
      </w:r>
    </w:p>
    <w:p w:rsidR="00CD45A4" w:rsidRPr="007A3A92" w:rsidRDefault="00EC4796" w:rsidP="00662E31">
      <w:pPr>
        <w:numPr>
          <w:ilvl w:val="0"/>
          <w:numId w:val="11"/>
        </w:numPr>
        <w:spacing w:after="0" w:line="240" w:lineRule="auto"/>
        <w:ind w:left="641" w:hanging="357"/>
        <w:jc w:val="both"/>
        <w:rPr>
          <w:rFonts w:ascii="Garamond" w:hAnsi="Garamond"/>
          <w:bCs/>
        </w:rPr>
      </w:pPr>
      <w:r w:rsidRPr="007A3A92">
        <w:rPr>
          <w:rFonts w:ascii="Garamond" w:hAnsi="Garamond"/>
          <w:bCs/>
        </w:rPr>
        <w:t xml:space="preserve">Ofertę </w:t>
      </w:r>
      <w:r w:rsidR="00550217" w:rsidRPr="007A3A92">
        <w:rPr>
          <w:rFonts w:ascii="Garamond" w:hAnsi="Garamond"/>
          <w:bCs/>
        </w:rPr>
        <w:t xml:space="preserve">cenową należy złożyć na druku oferty, który stanowi załącznik </w:t>
      </w:r>
      <w:r w:rsidR="00550217" w:rsidRPr="0083725D">
        <w:rPr>
          <w:rFonts w:ascii="Garamond" w:hAnsi="Garamond"/>
          <w:bCs/>
        </w:rPr>
        <w:t xml:space="preserve">nr </w:t>
      </w:r>
      <w:r w:rsidR="006B3D93">
        <w:rPr>
          <w:rFonts w:ascii="Garamond" w:hAnsi="Garamond"/>
          <w:bCs/>
        </w:rPr>
        <w:t>1</w:t>
      </w:r>
      <w:r w:rsidR="00FA3517" w:rsidRPr="007A3A92">
        <w:rPr>
          <w:rFonts w:ascii="Garamond" w:hAnsi="Garamond"/>
          <w:bCs/>
        </w:rPr>
        <w:t xml:space="preserve"> do zapytania ofertowego.</w:t>
      </w:r>
    </w:p>
    <w:p w:rsidR="00EC4796" w:rsidRPr="007A3A92" w:rsidRDefault="00EC4796" w:rsidP="00662E31">
      <w:pPr>
        <w:numPr>
          <w:ilvl w:val="0"/>
          <w:numId w:val="11"/>
        </w:numPr>
        <w:spacing w:after="0" w:line="240" w:lineRule="auto"/>
        <w:ind w:left="641" w:hanging="357"/>
        <w:jc w:val="both"/>
        <w:rPr>
          <w:rFonts w:ascii="Garamond" w:hAnsi="Garamond"/>
          <w:bCs/>
        </w:rPr>
      </w:pPr>
      <w:r w:rsidRPr="007A3A92">
        <w:rPr>
          <w:rFonts w:ascii="Garamond" w:hAnsi="Garamond"/>
          <w:bCs/>
        </w:rPr>
        <w:t xml:space="preserve">Wykonawca określi cenę netto i brutto dla przedmiotu </w:t>
      </w:r>
      <w:r w:rsidR="00D333CB" w:rsidRPr="007A3A92">
        <w:rPr>
          <w:rFonts w:ascii="Garamond" w:hAnsi="Garamond"/>
          <w:bCs/>
        </w:rPr>
        <w:t xml:space="preserve">zamówienia, </w:t>
      </w:r>
      <w:r w:rsidRPr="007A3A92">
        <w:rPr>
          <w:rFonts w:ascii="Garamond" w:hAnsi="Garamond"/>
          <w:bCs/>
        </w:rPr>
        <w:t>podając ją w złotych polskich wra</w:t>
      </w:r>
      <w:r w:rsidR="009E5636">
        <w:rPr>
          <w:rFonts w:ascii="Garamond" w:hAnsi="Garamond"/>
          <w:bCs/>
        </w:rPr>
        <w:t xml:space="preserve">z z podatkiem VAT, z dokładnością </w:t>
      </w:r>
      <w:r w:rsidRPr="007A3A92">
        <w:rPr>
          <w:rFonts w:ascii="Garamond" w:hAnsi="Garamond"/>
          <w:bCs/>
        </w:rPr>
        <w:t xml:space="preserve"> a do dwóch miejsc po przecinku.</w:t>
      </w:r>
    </w:p>
    <w:p w:rsidR="00DD68B4" w:rsidRDefault="00DD68B4" w:rsidP="00662E31">
      <w:pPr>
        <w:numPr>
          <w:ilvl w:val="0"/>
          <w:numId w:val="11"/>
        </w:numPr>
        <w:spacing w:after="0" w:line="240" w:lineRule="auto"/>
        <w:ind w:left="641" w:hanging="357"/>
        <w:jc w:val="both"/>
        <w:rPr>
          <w:rFonts w:ascii="Garamond" w:hAnsi="Garamond"/>
          <w:bCs/>
        </w:rPr>
      </w:pPr>
      <w:r w:rsidRPr="007A3A92">
        <w:rPr>
          <w:rFonts w:ascii="Garamond" w:hAnsi="Garamond"/>
          <w:bCs/>
        </w:rPr>
        <w:t xml:space="preserve">Termin </w:t>
      </w:r>
      <w:r w:rsidR="00AC18C8" w:rsidRPr="007A3A92">
        <w:rPr>
          <w:rFonts w:ascii="Garamond" w:hAnsi="Garamond"/>
          <w:bCs/>
        </w:rPr>
        <w:t>związania</w:t>
      </w:r>
      <w:r w:rsidR="009E5636">
        <w:rPr>
          <w:rFonts w:ascii="Garamond" w:hAnsi="Garamond"/>
          <w:bCs/>
        </w:rPr>
        <w:t xml:space="preserve"> ofertą stanowi 30 dni od daty wskazanej przez ZLECENIODAWCĘ jako termin składania ofert </w:t>
      </w:r>
    </w:p>
    <w:p w:rsidR="009D0121" w:rsidRPr="007A3A92" w:rsidRDefault="009D0121" w:rsidP="009D0121">
      <w:pPr>
        <w:spacing w:after="0" w:line="240" w:lineRule="auto"/>
        <w:ind w:left="641"/>
        <w:jc w:val="both"/>
        <w:rPr>
          <w:rFonts w:ascii="Garamond" w:hAnsi="Garamond"/>
          <w:bCs/>
        </w:rPr>
      </w:pPr>
    </w:p>
    <w:p w:rsidR="0083725D" w:rsidRDefault="00FA3517" w:rsidP="001B10AD">
      <w:pPr>
        <w:pStyle w:val="NormalnyWeb"/>
        <w:numPr>
          <w:ilvl w:val="0"/>
          <w:numId w:val="1"/>
        </w:numPr>
        <w:spacing w:after="120"/>
        <w:ind w:left="567" w:hanging="567"/>
        <w:jc w:val="both"/>
        <w:rPr>
          <w:rFonts w:ascii="Garamond" w:hAnsi="Garamond"/>
          <w:b/>
        </w:rPr>
      </w:pPr>
      <w:r w:rsidRPr="00A05E6E">
        <w:rPr>
          <w:rFonts w:ascii="Garamond" w:hAnsi="Garamond"/>
          <w:b/>
        </w:rPr>
        <w:t>Badanie ofert:</w:t>
      </w:r>
    </w:p>
    <w:p w:rsidR="00FA3517" w:rsidRPr="0083725D" w:rsidRDefault="009D0121" w:rsidP="00662E31">
      <w:pPr>
        <w:numPr>
          <w:ilvl w:val="0"/>
          <w:numId w:val="9"/>
        </w:numPr>
        <w:spacing w:after="0" w:line="240" w:lineRule="auto"/>
        <w:ind w:left="641" w:hanging="357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</w:t>
      </w:r>
      <w:r w:rsidR="00550217" w:rsidRPr="0083725D">
        <w:rPr>
          <w:rFonts w:ascii="Garamond" w:hAnsi="Garamond"/>
          <w:bCs/>
        </w:rPr>
        <w:t>W toku b</w:t>
      </w:r>
      <w:r w:rsidR="009E5636">
        <w:rPr>
          <w:rFonts w:ascii="Garamond" w:hAnsi="Garamond"/>
          <w:bCs/>
        </w:rPr>
        <w:t xml:space="preserve">adania i oceny ofert Zleceniodawca  może żądać od oferentów </w:t>
      </w:r>
      <w:r w:rsidR="00550217" w:rsidRPr="0083725D">
        <w:rPr>
          <w:rFonts w:ascii="Garamond" w:hAnsi="Garamond"/>
          <w:bCs/>
        </w:rPr>
        <w:t xml:space="preserve"> wyjaśnień dotyczących treści złożonych ofert.</w:t>
      </w:r>
    </w:p>
    <w:p w:rsidR="00FA3517" w:rsidRPr="0083725D" w:rsidRDefault="00EC16F0" w:rsidP="00662E31">
      <w:pPr>
        <w:numPr>
          <w:ilvl w:val="0"/>
          <w:numId w:val="9"/>
        </w:numPr>
        <w:spacing w:after="0" w:line="240" w:lineRule="auto"/>
        <w:ind w:left="641" w:hanging="357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Zleceniodawca </w:t>
      </w:r>
      <w:r w:rsidR="00550217" w:rsidRPr="0083725D">
        <w:rPr>
          <w:rFonts w:ascii="Garamond" w:hAnsi="Garamond"/>
          <w:bCs/>
        </w:rPr>
        <w:t xml:space="preserve"> w celu ustalenia, czy oferta zawiera rażąco niską cenę w stosunku do przedmiotu zamówienia, może zwrócić się do Wykonawcy o udzielenie wyjaśnień dotyczących elementów oferty mających wpływ na wysokość ceny.</w:t>
      </w:r>
    </w:p>
    <w:p w:rsidR="00FA3517" w:rsidRPr="0083725D" w:rsidRDefault="00550217" w:rsidP="00662E31">
      <w:pPr>
        <w:numPr>
          <w:ilvl w:val="0"/>
          <w:numId w:val="9"/>
        </w:numPr>
        <w:spacing w:after="0" w:line="240" w:lineRule="auto"/>
        <w:ind w:left="641" w:hanging="357"/>
        <w:jc w:val="both"/>
        <w:rPr>
          <w:rFonts w:ascii="Garamond" w:hAnsi="Garamond"/>
          <w:bCs/>
        </w:rPr>
      </w:pPr>
      <w:r w:rsidRPr="0083725D">
        <w:rPr>
          <w:rFonts w:ascii="Garamond" w:hAnsi="Garamond"/>
          <w:bCs/>
        </w:rPr>
        <w:t xml:space="preserve">Oferta zostanie </w:t>
      </w:r>
      <w:r w:rsidR="00FA3517" w:rsidRPr="0083725D">
        <w:rPr>
          <w:rFonts w:ascii="Garamond" w:hAnsi="Garamond"/>
          <w:bCs/>
        </w:rPr>
        <w:t>odrzucona, jeśli</w:t>
      </w:r>
      <w:r w:rsidRPr="0083725D">
        <w:rPr>
          <w:rFonts w:ascii="Garamond" w:hAnsi="Garamond"/>
          <w:bCs/>
        </w:rPr>
        <w:t>:</w:t>
      </w:r>
    </w:p>
    <w:p w:rsidR="00FA3517" w:rsidRDefault="00550217" w:rsidP="00EC16F0">
      <w:pPr>
        <w:spacing w:after="0" w:line="240" w:lineRule="auto"/>
        <w:ind w:left="641"/>
        <w:jc w:val="both"/>
        <w:rPr>
          <w:rFonts w:ascii="Garamond" w:hAnsi="Garamond"/>
          <w:bCs/>
        </w:rPr>
      </w:pPr>
      <w:r w:rsidRPr="0083725D">
        <w:rPr>
          <w:rFonts w:ascii="Garamond" w:hAnsi="Garamond"/>
          <w:bCs/>
        </w:rPr>
        <w:t>Jej treść nie odpowiada treści i wymogom formalnym określonym w niniejszym zapytaniu ofertowym</w:t>
      </w:r>
      <w:r w:rsidR="00FA3517" w:rsidRPr="0083725D">
        <w:rPr>
          <w:rFonts w:ascii="Garamond" w:hAnsi="Garamond"/>
          <w:bCs/>
        </w:rPr>
        <w:t>.</w:t>
      </w:r>
      <w:r w:rsidR="00EC16F0">
        <w:rPr>
          <w:rFonts w:ascii="Garamond" w:hAnsi="Garamond"/>
          <w:bCs/>
        </w:rPr>
        <w:t xml:space="preserve"> Oferent</w:t>
      </w:r>
      <w:r w:rsidRPr="0083725D">
        <w:rPr>
          <w:rFonts w:ascii="Garamond" w:hAnsi="Garamond"/>
          <w:bCs/>
        </w:rPr>
        <w:t xml:space="preserve"> wezwany przez Zamawiającego nie udzieli wyjaśnień lub udzieli niewystarczających wyjaśnień.</w:t>
      </w:r>
    </w:p>
    <w:p w:rsidR="009D0121" w:rsidRPr="0083725D" w:rsidRDefault="009D0121" w:rsidP="009D0121">
      <w:pPr>
        <w:spacing w:after="0" w:line="240" w:lineRule="auto"/>
        <w:ind w:left="641"/>
        <w:jc w:val="both"/>
        <w:rPr>
          <w:rFonts w:ascii="Garamond" w:hAnsi="Garamond"/>
          <w:bCs/>
        </w:rPr>
      </w:pPr>
    </w:p>
    <w:p w:rsidR="00222B27" w:rsidRPr="00A05E6E" w:rsidRDefault="00550217" w:rsidP="001B10AD">
      <w:pPr>
        <w:pStyle w:val="NormalnyWeb"/>
        <w:numPr>
          <w:ilvl w:val="0"/>
          <w:numId w:val="1"/>
        </w:numPr>
        <w:spacing w:line="177" w:lineRule="atLeast"/>
        <w:ind w:left="567" w:hanging="567"/>
        <w:jc w:val="both"/>
        <w:rPr>
          <w:rFonts w:ascii="Garamond" w:hAnsi="Garamond"/>
          <w:b/>
        </w:rPr>
      </w:pPr>
      <w:r w:rsidRPr="00A05E6E">
        <w:rPr>
          <w:rFonts w:ascii="Garamond" w:hAnsi="Garamond"/>
          <w:b/>
        </w:rPr>
        <w:t>Informacje dodatkowe:</w:t>
      </w:r>
    </w:p>
    <w:p w:rsidR="00146A23" w:rsidRPr="009D0121" w:rsidRDefault="00550217" w:rsidP="00662E31">
      <w:pPr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Garamond" w:hAnsi="Garamond"/>
          <w:bCs/>
        </w:rPr>
      </w:pPr>
      <w:r w:rsidRPr="009D0121">
        <w:rPr>
          <w:rFonts w:ascii="Garamond" w:hAnsi="Garamond"/>
          <w:bCs/>
        </w:rPr>
        <w:t xml:space="preserve">Zamawiający zastrzega sobie prawo do podjęcia negocjacji w zakresie oferowanej ceny z Wykonawcą, którego oferta została </w:t>
      </w:r>
      <w:r w:rsidR="00222B27" w:rsidRPr="009D0121">
        <w:rPr>
          <w:rFonts w:ascii="Garamond" w:hAnsi="Garamond"/>
          <w:bCs/>
        </w:rPr>
        <w:t>wybrana, jako</w:t>
      </w:r>
      <w:r w:rsidRPr="009D0121">
        <w:rPr>
          <w:rFonts w:ascii="Garamond" w:hAnsi="Garamond"/>
          <w:bCs/>
        </w:rPr>
        <w:t xml:space="preserve"> najkorzystniejsza, </w:t>
      </w:r>
    </w:p>
    <w:p w:rsidR="00222B27" w:rsidRPr="009D0121" w:rsidRDefault="00550217" w:rsidP="00662E31">
      <w:pPr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Garamond" w:hAnsi="Garamond"/>
          <w:bCs/>
        </w:rPr>
      </w:pPr>
      <w:r w:rsidRPr="009D0121">
        <w:rPr>
          <w:rFonts w:ascii="Garamond" w:hAnsi="Garamond"/>
          <w:bCs/>
        </w:rPr>
        <w:t>W przypadku wybrania oferty najko</w:t>
      </w:r>
      <w:r w:rsidR="00EC16F0">
        <w:rPr>
          <w:rFonts w:ascii="Garamond" w:hAnsi="Garamond"/>
          <w:bCs/>
        </w:rPr>
        <w:t>rzystniejszej, wybrany Oferent</w:t>
      </w:r>
      <w:r w:rsidRPr="009D0121">
        <w:rPr>
          <w:rFonts w:ascii="Garamond" w:hAnsi="Garamond"/>
          <w:bCs/>
        </w:rPr>
        <w:t xml:space="preserve"> zostanie poinformowany odrębnym pismem lub telefonicznie o </w:t>
      </w:r>
      <w:r w:rsidR="00146A23" w:rsidRPr="009D0121">
        <w:rPr>
          <w:rFonts w:ascii="Garamond" w:hAnsi="Garamond"/>
          <w:bCs/>
        </w:rPr>
        <w:t xml:space="preserve">terminie </w:t>
      </w:r>
      <w:r w:rsidRPr="009D0121">
        <w:rPr>
          <w:rFonts w:ascii="Garamond" w:hAnsi="Garamond"/>
          <w:bCs/>
        </w:rPr>
        <w:t>podpisania umowy.</w:t>
      </w:r>
    </w:p>
    <w:p w:rsidR="00222B27" w:rsidRPr="009D0121" w:rsidRDefault="00EC16F0" w:rsidP="00662E31">
      <w:pPr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Jeżeli Oferent </w:t>
      </w:r>
      <w:r w:rsidR="00550217" w:rsidRPr="009D0121">
        <w:rPr>
          <w:rFonts w:ascii="Garamond" w:hAnsi="Garamond"/>
          <w:bCs/>
        </w:rPr>
        <w:t>, którego oferta została wybrana uchyla się od zawarcia umowy, Zamawiający może wybrać kolejną ofertę najkorzystniejszą spośród złożonych ofert, bez przeprowadzenia ich ponownej oceny.</w:t>
      </w:r>
    </w:p>
    <w:p w:rsidR="00DD68B4" w:rsidRPr="009D0121" w:rsidRDefault="00DD68B4" w:rsidP="00662E31">
      <w:pPr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Garamond" w:hAnsi="Garamond"/>
          <w:bCs/>
        </w:rPr>
      </w:pPr>
      <w:r w:rsidRPr="009D0121">
        <w:rPr>
          <w:rFonts w:ascii="Garamond" w:hAnsi="Garamond"/>
          <w:bCs/>
        </w:rPr>
        <w:t>Zamawiający nie dopuszcza możliwości składania ofert wariantowych lub częściowych.</w:t>
      </w:r>
    </w:p>
    <w:p w:rsidR="00222B27" w:rsidRPr="009D0121" w:rsidRDefault="00550217" w:rsidP="00662E31">
      <w:pPr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Garamond" w:hAnsi="Garamond"/>
          <w:bCs/>
        </w:rPr>
      </w:pPr>
      <w:r w:rsidRPr="009D0121">
        <w:rPr>
          <w:rFonts w:ascii="Garamond" w:hAnsi="Garamond"/>
          <w:bCs/>
        </w:rPr>
        <w:lastRenderedPageBreak/>
        <w:t>Zamawiający zastrzega sobie prawo unieważnienia postępowania o udzielenie zamówienia na każdym etapie jego przeprowadzania bez podania przyczyny.</w:t>
      </w:r>
    </w:p>
    <w:p w:rsidR="00AC18C8" w:rsidRDefault="00550217" w:rsidP="00662E31">
      <w:pPr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Garamond" w:hAnsi="Garamond"/>
          <w:bCs/>
        </w:rPr>
      </w:pPr>
      <w:r w:rsidRPr="009D0121">
        <w:rPr>
          <w:rFonts w:ascii="Garamond" w:hAnsi="Garamond"/>
          <w:bCs/>
        </w:rPr>
        <w:t xml:space="preserve">Do prowadzonego postępowania nie przysługują Wykonawcom środki ochrony prawnej określone w przepisach ustawy Prawo Zamówień Publicznych </w:t>
      </w:r>
      <w:r w:rsidR="00EC16F0">
        <w:rPr>
          <w:rFonts w:ascii="Garamond" w:hAnsi="Garamond"/>
          <w:bCs/>
        </w:rPr>
        <w:t>(</w:t>
      </w:r>
      <w:proofErr w:type="spellStart"/>
      <w:r w:rsidR="00EC16F0">
        <w:rPr>
          <w:rFonts w:ascii="Garamond" w:hAnsi="Garamond"/>
          <w:bCs/>
        </w:rPr>
        <w:t>t.j</w:t>
      </w:r>
      <w:proofErr w:type="spellEnd"/>
      <w:r w:rsidR="00EC16F0">
        <w:rPr>
          <w:rFonts w:ascii="Garamond" w:hAnsi="Garamond"/>
          <w:bCs/>
        </w:rPr>
        <w:t xml:space="preserve">. Dz. U. z 2019 r., poz. 1843 </w:t>
      </w:r>
      <w:r w:rsidR="0061010A" w:rsidRPr="009D0121">
        <w:rPr>
          <w:rFonts w:ascii="Garamond" w:hAnsi="Garamond"/>
          <w:bCs/>
        </w:rPr>
        <w:t>ze zm.).</w:t>
      </w:r>
    </w:p>
    <w:p w:rsidR="009D0121" w:rsidRPr="009D0121" w:rsidRDefault="009D0121" w:rsidP="009D0121">
      <w:pPr>
        <w:spacing w:after="0" w:line="240" w:lineRule="auto"/>
        <w:ind w:left="641"/>
        <w:jc w:val="both"/>
        <w:rPr>
          <w:rFonts w:ascii="Garamond" w:hAnsi="Garamond"/>
          <w:bCs/>
        </w:rPr>
      </w:pPr>
    </w:p>
    <w:p w:rsidR="00AC18C8" w:rsidRPr="00A05E6E" w:rsidRDefault="00AC18C8" w:rsidP="001B10AD">
      <w:pPr>
        <w:pStyle w:val="NormalnyWeb"/>
        <w:numPr>
          <w:ilvl w:val="0"/>
          <w:numId w:val="1"/>
        </w:numPr>
        <w:spacing w:line="177" w:lineRule="atLeast"/>
        <w:ind w:left="567"/>
        <w:jc w:val="both"/>
        <w:rPr>
          <w:rFonts w:ascii="Garamond" w:hAnsi="Garamond"/>
          <w:b/>
        </w:rPr>
      </w:pPr>
      <w:r w:rsidRPr="00A05E6E">
        <w:rPr>
          <w:rFonts w:ascii="Garamond" w:hAnsi="Garamond"/>
          <w:b/>
        </w:rPr>
        <w:t>Postanowienia dotyczące przetwarzania danych osobowych:</w:t>
      </w:r>
    </w:p>
    <w:p w:rsidR="00AC18C8" w:rsidRPr="009D0121" w:rsidRDefault="00EC16F0" w:rsidP="00EC16F0">
      <w:pPr>
        <w:spacing w:after="0" w:line="240" w:lineRule="auto"/>
        <w:ind w:left="641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Oferent</w:t>
      </w:r>
      <w:r w:rsidR="00AC18C8" w:rsidRPr="009D0121">
        <w:rPr>
          <w:rFonts w:ascii="Garamond" w:hAnsi="Garamond"/>
          <w:bCs/>
        </w:rPr>
        <w:t>, składając ofertę, wyraża zgodę na przetwarzanie przez Zamawiającego, uczestników postępowania oraz inne uprawnione podmioty danych osobowych w rozumieniu ustawy o ochronie danych osobowych z dnia 10 maja 2018r. zawartych w ofercie oraz w jej załącznikach.</w:t>
      </w:r>
    </w:p>
    <w:p w:rsidR="00AC18C8" w:rsidRPr="009D0121" w:rsidRDefault="00AC18C8" w:rsidP="00662E31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Garamond" w:hAnsi="Garamond"/>
          <w:bCs/>
        </w:rPr>
      </w:pPr>
      <w:r w:rsidRPr="009D0121">
        <w:rPr>
          <w:rFonts w:ascii="Garamond" w:hAnsi="Garamond"/>
          <w:bCs/>
        </w:rPr>
        <w:t>Zamawiający informuję, że dane oso</w:t>
      </w:r>
      <w:r w:rsidR="00EC16F0">
        <w:rPr>
          <w:rFonts w:ascii="Garamond" w:hAnsi="Garamond"/>
          <w:bCs/>
        </w:rPr>
        <w:t xml:space="preserve">bowe, o których mowa </w:t>
      </w:r>
      <w:r w:rsidRPr="009D0121">
        <w:rPr>
          <w:rFonts w:ascii="Garamond" w:hAnsi="Garamond"/>
          <w:bCs/>
        </w:rPr>
        <w:t xml:space="preserve"> powyżej przetwarzane są w celu wypełnienia prawnie usprawiedliwionego celu, jakim jest w szczególności:</w:t>
      </w:r>
    </w:p>
    <w:p w:rsidR="00AC18C8" w:rsidRPr="009D0121" w:rsidRDefault="00AC18C8" w:rsidP="00662E31">
      <w:pPr>
        <w:pStyle w:val="NormalnyWeb"/>
        <w:numPr>
          <w:ilvl w:val="2"/>
          <w:numId w:val="5"/>
        </w:numPr>
        <w:spacing w:line="177" w:lineRule="atLeast"/>
        <w:ind w:left="890" w:hanging="181"/>
        <w:jc w:val="both"/>
        <w:rPr>
          <w:rFonts w:ascii="Garamond" w:eastAsiaTheme="minorHAnsi" w:hAnsi="Garamond" w:cstheme="minorBidi"/>
          <w:bCs/>
          <w:sz w:val="22"/>
          <w:szCs w:val="22"/>
          <w:lang w:eastAsia="en-US"/>
        </w:rPr>
      </w:pPr>
      <w:r w:rsidRPr="009D0121">
        <w:rPr>
          <w:rFonts w:ascii="Garamond" w:eastAsiaTheme="minorHAnsi" w:hAnsi="Garamond" w:cstheme="minorBidi"/>
          <w:bCs/>
          <w:sz w:val="22"/>
          <w:szCs w:val="22"/>
          <w:lang w:eastAsia="en-US"/>
        </w:rPr>
        <w:t>przeprowadzenie postępowania o udzielenie zamówienia publicznego;</w:t>
      </w:r>
    </w:p>
    <w:p w:rsidR="00AC18C8" w:rsidRPr="009D0121" w:rsidRDefault="00AC18C8" w:rsidP="00662E31">
      <w:pPr>
        <w:pStyle w:val="NormalnyWeb"/>
        <w:numPr>
          <w:ilvl w:val="2"/>
          <w:numId w:val="5"/>
        </w:numPr>
        <w:spacing w:line="177" w:lineRule="atLeast"/>
        <w:ind w:left="890" w:hanging="181"/>
        <w:jc w:val="both"/>
        <w:rPr>
          <w:rFonts w:ascii="Garamond" w:eastAsiaTheme="minorHAnsi" w:hAnsi="Garamond" w:cstheme="minorBidi"/>
          <w:bCs/>
          <w:sz w:val="22"/>
          <w:szCs w:val="22"/>
          <w:lang w:eastAsia="en-US"/>
        </w:rPr>
      </w:pPr>
      <w:r w:rsidRPr="009D0121">
        <w:rPr>
          <w:rFonts w:ascii="Garamond" w:eastAsiaTheme="minorHAnsi" w:hAnsi="Garamond" w:cstheme="minorBidi"/>
          <w:bCs/>
          <w:sz w:val="22"/>
          <w:szCs w:val="22"/>
          <w:lang w:eastAsia="en-US"/>
        </w:rPr>
        <w:t xml:space="preserve">zawarcie i realizacja umowy z wyłonionym w niniejszym postępowaniu Wykonawcą; </w:t>
      </w:r>
    </w:p>
    <w:p w:rsidR="00AC18C8" w:rsidRPr="009D0121" w:rsidRDefault="00AC18C8" w:rsidP="00662E31">
      <w:pPr>
        <w:pStyle w:val="NormalnyWeb"/>
        <w:numPr>
          <w:ilvl w:val="2"/>
          <w:numId w:val="5"/>
        </w:numPr>
        <w:spacing w:line="177" w:lineRule="atLeast"/>
        <w:ind w:left="890" w:hanging="181"/>
        <w:jc w:val="both"/>
        <w:rPr>
          <w:rFonts w:ascii="Garamond" w:eastAsiaTheme="minorHAnsi" w:hAnsi="Garamond" w:cstheme="minorBidi"/>
          <w:bCs/>
          <w:sz w:val="22"/>
          <w:szCs w:val="22"/>
          <w:lang w:eastAsia="en-US"/>
        </w:rPr>
      </w:pPr>
      <w:r w:rsidRPr="009D0121">
        <w:rPr>
          <w:rFonts w:ascii="Garamond" w:eastAsiaTheme="minorHAnsi" w:hAnsi="Garamond" w:cstheme="minorBidi"/>
          <w:bCs/>
          <w:sz w:val="22"/>
          <w:szCs w:val="22"/>
          <w:lang w:eastAsia="en-US"/>
        </w:rPr>
        <w:t>dokonanie rozliczenia i płatności związanych z realizacją umowy;</w:t>
      </w:r>
    </w:p>
    <w:p w:rsidR="00AC18C8" w:rsidRDefault="00D476D5" w:rsidP="00662E31">
      <w:pPr>
        <w:pStyle w:val="NormalnyWeb"/>
        <w:numPr>
          <w:ilvl w:val="2"/>
          <w:numId w:val="5"/>
        </w:numPr>
        <w:spacing w:line="177" w:lineRule="atLeast"/>
        <w:ind w:left="890" w:hanging="181"/>
        <w:jc w:val="both"/>
        <w:rPr>
          <w:rFonts w:ascii="Garamond" w:eastAsiaTheme="minorHAnsi" w:hAnsi="Garamond" w:cstheme="minorBidi"/>
          <w:bCs/>
          <w:sz w:val="22"/>
          <w:szCs w:val="22"/>
          <w:lang w:eastAsia="en-US"/>
        </w:rPr>
      </w:pPr>
      <w:r w:rsidRPr="009D0121">
        <w:rPr>
          <w:rFonts w:ascii="Garamond" w:eastAsiaTheme="minorHAnsi" w:hAnsi="Garamond" w:cstheme="minorBidi"/>
          <w:bCs/>
          <w:sz w:val="22"/>
          <w:szCs w:val="22"/>
          <w:lang w:eastAsia="en-US"/>
        </w:rPr>
        <w:t>przeprowadzenia ewentualnych postępowań kontrolnych i/lub audytu przez uprawnione podmioty.</w:t>
      </w:r>
    </w:p>
    <w:p w:rsidR="00D476D5" w:rsidRPr="00A05E6E" w:rsidRDefault="00D476D5" w:rsidP="001B10AD">
      <w:pPr>
        <w:pStyle w:val="NormalnyWeb"/>
        <w:numPr>
          <w:ilvl w:val="0"/>
          <w:numId w:val="1"/>
        </w:numPr>
        <w:spacing w:after="120"/>
        <w:ind w:left="567" w:hanging="567"/>
        <w:jc w:val="both"/>
        <w:rPr>
          <w:rFonts w:ascii="Garamond" w:hAnsi="Garamond"/>
          <w:b/>
        </w:rPr>
      </w:pPr>
      <w:r w:rsidRPr="00A05E6E">
        <w:rPr>
          <w:rFonts w:ascii="Garamond" w:hAnsi="Garamond"/>
          <w:b/>
        </w:rPr>
        <w:t>Miejsce i termin złożenia oferty:</w:t>
      </w:r>
    </w:p>
    <w:p w:rsidR="00D476D5" w:rsidRPr="00A05E6E" w:rsidRDefault="00D476D5" w:rsidP="00662E31">
      <w:pPr>
        <w:pStyle w:val="NormalnyWeb"/>
        <w:numPr>
          <w:ilvl w:val="1"/>
          <w:numId w:val="6"/>
        </w:numPr>
        <w:spacing w:after="120"/>
        <w:ind w:left="284"/>
        <w:jc w:val="both"/>
        <w:rPr>
          <w:rFonts w:ascii="Garamond" w:hAnsi="Garamond"/>
        </w:rPr>
      </w:pPr>
      <w:r w:rsidRPr="00A05E6E">
        <w:rPr>
          <w:rFonts w:ascii="Garamond" w:hAnsi="Garamond"/>
        </w:rPr>
        <w:t xml:space="preserve">Ofertę należy złożyć osobiście w siedzibie Zamawiającego, w Biurze Obsługi Klienta Urzędu Miasta i Gminy Katy Wrocławskie, Rynek 1 (pokój nr 10) lub pocztą na adres zamawiającego albo drogą mailową na adres </w:t>
      </w:r>
      <w:hyperlink r:id="rId8" w:history="1">
        <w:r w:rsidR="00146A23" w:rsidRPr="00A05E6E">
          <w:rPr>
            <w:rStyle w:val="Hipercze"/>
            <w:rFonts w:ascii="Garamond" w:hAnsi="Garamond"/>
          </w:rPr>
          <w:t>ewa.wijatyk@katywroclawskie.pl</w:t>
        </w:r>
      </w:hyperlink>
      <w:r w:rsidRPr="00A05E6E">
        <w:rPr>
          <w:rFonts w:ascii="Garamond" w:hAnsi="Garamond"/>
          <w:color w:val="548DD4" w:themeColor="text2" w:themeTint="99"/>
        </w:rPr>
        <w:t xml:space="preserve"> </w:t>
      </w:r>
    </w:p>
    <w:p w:rsidR="009D0121" w:rsidRPr="00CB4A7E" w:rsidRDefault="00146A23" w:rsidP="00CB4A7E">
      <w:pPr>
        <w:pStyle w:val="NormalnyWeb"/>
        <w:numPr>
          <w:ilvl w:val="1"/>
          <w:numId w:val="6"/>
        </w:numPr>
        <w:spacing w:after="120"/>
        <w:ind w:left="284" w:hanging="425"/>
        <w:jc w:val="both"/>
        <w:rPr>
          <w:rFonts w:ascii="Garamond" w:hAnsi="Garamond"/>
        </w:rPr>
      </w:pPr>
      <w:r w:rsidRPr="00A05E6E">
        <w:rPr>
          <w:rFonts w:ascii="Garamond" w:hAnsi="Garamond"/>
        </w:rPr>
        <w:t xml:space="preserve">Termin składania ofert -  </w:t>
      </w:r>
      <w:r w:rsidR="00634C3A">
        <w:rPr>
          <w:rFonts w:ascii="Garamond" w:hAnsi="Garamond"/>
          <w:b/>
        </w:rPr>
        <w:t>13.05.2020</w:t>
      </w:r>
      <w:r w:rsidR="006F3626">
        <w:rPr>
          <w:rFonts w:ascii="Garamond" w:hAnsi="Garamond"/>
          <w:b/>
        </w:rPr>
        <w:t>r. do godz. 12</w:t>
      </w:r>
      <w:r w:rsidR="00D476D5" w:rsidRPr="009D0121">
        <w:rPr>
          <w:rFonts w:ascii="Garamond" w:hAnsi="Garamond"/>
          <w:b/>
        </w:rPr>
        <w:t>:00.</w:t>
      </w:r>
    </w:p>
    <w:p w:rsidR="00222B27" w:rsidRPr="00A05E6E" w:rsidRDefault="0061010A" w:rsidP="00CB4A7E">
      <w:pPr>
        <w:pStyle w:val="NormalnyWeb"/>
        <w:spacing w:line="177" w:lineRule="atLeast"/>
        <w:ind w:left="567"/>
        <w:jc w:val="both"/>
        <w:rPr>
          <w:rFonts w:ascii="Garamond" w:hAnsi="Garamond"/>
          <w:b/>
        </w:rPr>
      </w:pPr>
      <w:r w:rsidRPr="00A05E6E">
        <w:rPr>
          <w:rFonts w:ascii="Garamond" w:hAnsi="Garamond"/>
          <w:b/>
        </w:rPr>
        <w:t> </w:t>
      </w:r>
      <w:r w:rsidR="00550217" w:rsidRPr="00A05E6E">
        <w:rPr>
          <w:rFonts w:ascii="Garamond" w:hAnsi="Garamond"/>
          <w:b/>
        </w:rPr>
        <w:t>Osoba uprawniona do kontaktów:</w:t>
      </w:r>
    </w:p>
    <w:p w:rsidR="00613B7C" w:rsidRPr="00613B7C" w:rsidRDefault="00D476D5" w:rsidP="00613B7C">
      <w:pPr>
        <w:pStyle w:val="NormalnyWeb"/>
        <w:spacing w:line="177" w:lineRule="atLeast"/>
        <w:ind w:left="567"/>
        <w:jc w:val="both"/>
        <w:rPr>
          <w:rFonts w:ascii="Garamond" w:hAnsi="Garamond"/>
          <w:b/>
        </w:rPr>
      </w:pPr>
      <w:r w:rsidRPr="00A05E6E">
        <w:rPr>
          <w:rFonts w:ascii="Garamond" w:hAnsi="Garamond"/>
          <w:b/>
        </w:rPr>
        <w:t>w sprawach merytorycznych:</w:t>
      </w:r>
    </w:p>
    <w:p w:rsidR="00B057CE" w:rsidRPr="00CB4A7E" w:rsidRDefault="00CB4A7E" w:rsidP="00CB4A7E">
      <w:pPr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 </w:t>
      </w:r>
      <w:r w:rsidR="008260C2">
        <w:rPr>
          <w:rFonts w:ascii="Garamond" w:eastAsia="Times New Roman" w:hAnsi="Garamond" w:cs="Times New Roman"/>
          <w:sz w:val="24"/>
          <w:szCs w:val="24"/>
          <w:lang w:eastAsia="pl-PL"/>
        </w:rPr>
        <w:t>Czesław Stec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</w:t>
      </w:r>
      <w:r w:rsidR="008260C2">
        <w:rPr>
          <w:rFonts w:ascii="Garamond" w:hAnsi="Garamond"/>
        </w:rPr>
        <w:t>tel. 71/390-72-09</w:t>
      </w:r>
    </w:p>
    <w:p w:rsidR="006F63BA" w:rsidRPr="00970DF4" w:rsidRDefault="006F63BA" w:rsidP="006F63BA">
      <w:pPr>
        <w:pStyle w:val="NormalnyWeb"/>
        <w:spacing w:line="177" w:lineRule="atLeast"/>
        <w:ind w:left="567"/>
        <w:jc w:val="both"/>
        <w:rPr>
          <w:rFonts w:ascii="Garamond" w:hAnsi="Garamond"/>
          <w:lang w:val="en-US"/>
        </w:rPr>
      </w:pPr>
      <w:r w:rsidRPr="00634C3A">
        <w:rPr>
          <w:rFonts w:ascii="Garamond" w:hAnsi="Garamond"/>
          <w:lang w:val="en-US"/>
        </w:rPr>
        <w:t xml:space="preserve">e-mail:  </w:t>
      </w:r>
      <w:r w:rsidR="00634C3A" w:rsidRPr="00634C3A">
        <w:rPr>
          <w:rStyle w:val="Hipercze"/>
          <w:lang w:val="en-US"/>
        </w:rPr>
        <w:t>inwestycje</w:t>
      </w:r>
      <w:r w:rsidR="00B11B83" w:rsidRPr="00634C3A">
        <w:rPr>
          <w:rStyle w:val="Hipercze"/>
          <w:lang w:val="en-US"/>
        </w:rPr>
        <w:t>@katy</w:t>
      </w:r>
      <w:r w:rsidR="00B11B83" w:rsidRPr="00970DF4">
        <w:rPr>
          <w:rStyle w:val="Hipercze"/>
          <w:lang w:val="en-US"/>
        </w:rPr>
        <w:t>wroclawskie.pl</w:t>
      </w:r>
    </w:p>
    <w:p w:rsidR="00D476D5" w:rsidRPr="00A05E6E" w:rsidRDefault="00D476D5" w:rsidP="00D476D5">
      <w:pPr>
        <w:pStyle w:val="NormalnyWeb"/>
        <w:spacing w:line="177" w:lineRule="atLeast"/>
        <w:ind w:left="567"/>
        <w:jc w:val="both"/>
        <w:rPr>
          <w:rFonts w:ascii="Garamond" w:hAnsi="Garamond"/>
          <w:b/>
        </w:rPr>
      </w:pPr>
      <w:r w:rsidRPr="00A05E6E">
        <w:rPr>
          <w:rFonts w:ascii="Garamond" w:hAnsi="Garamond"/>
          <w:b/>
        </w:rPr>
        <w:t>w sprawach formalnych:</w:t>
      </w:r>
    </w:p>
    <w:p w:rsidR="00D476D5" w:rsidRPr="00A05E6E" w:rsidRDefault="00146A23" w:rsidP="00D476D5">
      <w:pPr>
        <w:pStyle w:val="NormalnyWeb"/>
        <w:spacing w:line="177" w:lineRule="atLeast"/>
        <w:ind w:left="567"/>
        <w:jc w:val="both"/>
        <w:rPr>
          <w:rFonts w:ascii="Garamond" w:hAnsi="Garamond"/>
        </w:rPr>
      </w:pPr>
      <w:r w:rsidRPr="00A05E6E">
        <w:rPr>
          <w:rFonts w:ascii="Garamond" w:hAnsi="Garamond"/>
        </w:rPr>
        <w:t xml:space="preserve">Ewa Wijatyk </w:t>
      </w:r>
      <w:r w:rsidR="00D476D5" w:rsidRPr="00A05E6E">
        <w:rPr>
          <w:rFonts w:ascii="Garamond" w:hAnsi="Garamond"/>
        </w:rPr>
        <w:t xml:space="preserve"> tel./fax. 071/390-72-19</w:t>
      </w:r>
    </w:p>
    <w:p w:rsidR="00D476D5" w:rsidRPr="00A05E6E" w:rsidRDefault="00D476D5" w:rsidP="00D476D5">
      <w:pPr>
        <w:pStyle w:val="NormalnyWeb"/>
        <w:spacing w:line="177" w:lineRule="atLeast"/>
        <w:ind w:left="709"/>
        <w:jc w:val="both"/>
        <w:rPr>
          <w:rFonts w:ascii="Garamond" w:hAnsi="Garamond"/>
          <w:lang w:val="en-US"/>
        </w:rPr>
      </w:pPr>
      <w:r w:rsidRPr="00132BFA">
        <w:rPr>
          <w:rFonts w:ascii="Garamond" w:hAnsi="Garamond"/>
          <w:lang w:val="en-US"/>
        </w:rPr>
        <w:t xml:space="preserve">e-mail: </w:t>
      </w:r>
      <w:hyperlink r:id="rId9" w:history="1">
        <w:proofErr w:type="spellStart"/>
        <w:r w:rsidR="00146A23" w:rsidRPr="00A05E6E">
          <w:rPr>
            <w:rStyle w:val="Hipercze"/>
            <w:rFonts w:ascii="Garamond" w:hAnsi="Garamond"/>
            <w:lang w:val="en-US"/>
          </w:rPr>
          <w:t>ewa.wijatyk</w:t>
        </w:r>
        <w:proofErr w:type="spellEnd"/>
        <w:r w:rsidR="00146A23" w:rsidRPr="00A05E6E">
          <w:rPr>
            <w:rStyle w:val="Hipercze"/>
            <w:rFonts w:ascii="Garamond" w:hAnsi="Garamond"/>
            <w:lang w:val="en-US"/>
          </w:rPr>
          <w:t xml:space="preserve"> </w:t>
        </w:r>
        <w:r w:rsidRPr="00A05E6E">
          <w:rPr>
            <w:rStyle w:val="Hipercze"/>
            <w:rFonts w:ascii="Garamond" w:hAnsi="Garamond"/>
            <w:lang w:val="en-US"/>
          </w:rPr>
          <w:t>@katywroclawskie.pl</w:t>
        </w:r>
      </w:hyperlink>
    </w:p>
    <w:p w:rsidR="00D476D5" w:rsidRPr="00A05E6E" w:rsidRDefault="00D476D5" w:rsidP="00D476D5">
      <w:pPr>
        <w:pStyle w:val="NormalnyWeb"/>
        <w:spacing w:line="177" w:lineRule="atLeast"/>
        <w:ind w:left="567"/>
        <w:jc w:val="both"/>
        <w:rPr>
          <w:rFonts w:ascii="Garamond" w:hAnsi="Garamond"/>
          <w:lang w:val="en-US"/>
        </w:rPr>
      </w:pPr>
    </w:p>
    <w:p w:rsidR="009D0121" w:rsidRDefault="009D0121" w:rsidP="001B10AD">
      <w:pPr>
        <w:pStyle w:val="NormalnyWeb"/>
        <w:numPr>
          <w:ilvl w:val="0"/>
          <w:numId w:val="1"/>
        </w:numPr>
        <w:spacing w:after="120"/>
        <w:ind w:left="567" w:hanging="567"/>
        <w:jc w:val="both"/>
        <w:rPr>
          <w:rFonts w:ascii="Garamond" w:hAnsi="Garamond"/>
          <w:b/>
        </w:rPr>
      </w:pPr>
      <w:r w:rsidRPr="009D0121">
        <w:rPr>
          <w:rFonts w:ascii="Garamond" w:hAnsi="Garamond"/>
          <w:b/>
        </w:rPr>
        <w:t>Załączniki:</w:t>
      </w:r>
    </w:p>
    <w:p w:rsidR="00662E31" w:rsidRPr="00970DF4" w:rsidRDefault="00662E31" w:rsidP="00662E31">
      <w:pPr>
        <w:pStyle w:val="NormalnyWeb"/>
        <w:spacing w:after="120"/>
        <w:ind w:left="567"/>
        <w:jc w:val="both"/>
        <w:rPr>
          <w:rFonts w:ascii="Garamond" w:hAnsi="Garamond"/>
          <w:sz w:val="22"/>
        </w:rPr>
      </w:pPr>
      <w:r w:rsidRPr="00970DF4">
        <w:rPr>
          <w:rFonts w:ascii="Garamond" w:hAnsi="Garamond"/>
          <w:sz w:val="22"/>
        </w:rPr>
        <w:t>- druk oferty</w:t>
      </w:r>
    </w:p>
    <w:p w:rsidR="009D0121" w:rsidRDefault="009D0121">
      <w:pPr>
        <w:pStyle w:val="Akapitzlist"/>
        <w:spacing w:after="0" w:line="240" w:lineRule="auto"/>
        <w:ind w:left="714"/>
        <w:rPr>
          <w:rFonts w:ascii="Garamond" w:hAnsi="Garamond"/>
        </w:rPr>
      </w:pPr>
    </w:p>
    <w:p w:rsidR="009D0121" w:rsidRDefault="009D0121">
      <w:pPr>
        <w:pStyle w:val="Akapitzlist"/>
        <w:spacing w:after="0" w:line="240" w:lineRule="auto"/>
        <w:ind w:left="714"/>
        <w:rPr>
          <w:rFonts w:ascii="Garamond" w:hAnsi="Garamond"/>
        </w:rPr>
      </w:pPr>
    </w:p>
    <w:p w:rsidR="009D0121" w:rsidRDefault="009D0121">
      <w:pPr>
        <w:pStyle w:val="Akapitzlist"/>
        <w:spacing w:after="0" w:line="240" w:lineRule="auto"/>
        <w:ind w:left="714"/>
        <w:rPr>
          <w:rFonts w:ascii="Garamond" w:hAnsi="Garamond"/>
        </w:rPr>
      </w:pPr>
    </w:p>
    <w:p w:rsidR="009D0121" w:rsidRDefault="009D0121">
      <w:pPr>
        <w:pStyle w:val="Akapitzlist"/>
        <w:spacing w:after="0" w:line="240" w:lineRule="auto"/>
        <w:ind w:left="714"/>
        <w:rPr>
          <w:rFonts w:ascii="Garamond" w:hAnsi="Garamond"/>
        </w:rPr>
      </w:pPr>
    </w:p>
    <w:p w:rsidR="00ED3897" w:rsidRDefault="00ED3897">
      <w:pPr>
        <w:pStyle w:val="Akapitzlist"/>
        <w:spacing w:after="0" w:line="240" w:lineRule="auto"/>
        <w:ind w:left="714"/>
        <w:rPr>
          <w:rFonts w:ascii="Garamond" w:hAnsi="Garamond"/>
        </w:rPr>
      </w:pPr>
    </w:p>
    <w:p w:rsidR="00ED3897" w:rsidRDefault="00ED3897">
      <w:pPr>
        <w:pStyle w:val="Akapitzlist"/>
        <w:spacing w:after="0" w:line="240" w:lineRule="auto"/>
        <w:ind w:left="714"/>
        <w:rPr>
          <w:rFonts w:ascii="Garamond" w:hAnsi="Garamond"/>
        </w:rPr>
      </w:pPr>
    </w:p>
    <w:p w:rsidR="009D0121" w:rsidRPr="00613B7C" w:rsidRDefault="009D0121" w:rsidP="00613B7C">
      <w:pPr>
        <w:spacing w:after="0" w:line="240" w:lineRule="auto"/>
        <w:rPr>
          <w:rFonts w:ascii="Garamond" w:hAnsi="Garamond"/>
        </w:rPr>
      </w:pPr>
    </w:p>
    <w:sectPr w:rsidR="009D0121" w:rsidRPr="00613B7C" w:rsidSect="00736A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27F" w:rsidRDefault="00FD327F" w:rsidP="00736AD3">
      <w:pPr>
        <w:spacing w:after="0" w:line="240" w:lineRule="auto"/>
      </w:pPr>
      <w:r>
        <w:separator/>
      </w:r>
    </w:p>
  </w:endnote>
  <w:endnote w:type="continuationSeparator" w:id="0">
    <w:p w:rsidR="00FD327F" w:rsidRDefault="00FD327F" w:rsidP="00736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AD3" w:rsidRDefault="00736A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AD3" w:rsidRDefault="00736A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AD3" w:rsidRDefault="00736A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27F" w:rsidRDefault="00FD327F" w:rsidP="00736AD3">
      <w:pPr>
        <w:spacing w:after="0" w:line="240" w:lineRule="auto"/>
      </w:pPr>
      <w:r>
        <w:separator/>
      </w:r>
    </w:p>
  </w:footnote>
  <w:footnote w:type="continuationSeparator" w:id="0">
    <w:p w:rsidR="00FD327F" w:rsidRDefault="00FD327F" w:rsidP="00736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AD3" w:rsidRDefault="00736A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AD3" w:rsidRDefault="00736AD3">
    <w:pPr>
      <w:pStyle w:val="Nagwek"/>
    </w:pPr>
    <w:bookmarkStart w:id="0" w:name="_GoBack"/>
    <w:bookmarkEnd w:id="0"/>
    <w:r>
      <w:rPr>
        <w:noProof/>
        <w:lang w:eastAsia="pl-PL"/>
      </w:rPr>
      <w:drawing>
        <wp:inline distT="0" distB="0" distL="0" distR="0" wp14:anchorId="0F2AEFE9" wp14:editId="7D427DB4">
          <wp:extent cx="5760720" cy="989965"/>
          <wp:effectExtent l="0" t="0" r="0" b="635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AD3" w:rsidRDefault="00736A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545FA"/>
    <w:multiLevelType w:val="multilevel"/>
    <w:tmpl w:val="E3783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1C7443F2"/>
    <w:multiLevelType w:val="hybridMultilevel"/>
    <w:tmpl w:val="D9B6A282"/>
    <w:lvl w:ilvl="0" w:tplc="0248D39E">
      <w:start w:val="1"/>
      <w:numFmt w:val="upperRoman"/>
      <w:lvlText w:val="%1."/>
      <w:lvlJc w:val="left"/>
      <w:pPr>
        <w:ind w:left="1145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C7982"/>
    <w:multiLevelType w:val="hybridMultilevel"/>
    <w:tmpl w:val="62AE0648"/>
    <w:name w:val="WW8Num333222"/>
    <w:lvl w:ilvl="0" w:tplc="535C7AC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702E8"/>
    <w:multiLevelType w:val="hybridMultilevel"/>
    <w:tmpl w:val="65FE2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9378A"/>
    <w:multiLevelType w:val="hybridMultilevel"/>
    <w:tmpl w:val="D1426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040F2"/>
    <w:multiLevelType w:val="hybridMultilevel"/>
    <w:tmpl w:val="D1426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1663B"/>
    <w:multiLevelType w:val="hybridMultilevel"/>
    <w:tmpl w:val="4BB60200"/>
    <w:name w:val="WW8Num94225222222"/>
    <w:lvl w:ilvl="0" w:tplc="33C6AF96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43C46"/>
    <w:multiLevelType w:val="multilevel"/>
    <w:tmpl w:val="367EF3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025A67"/>
    <w:multiLevelType w:val="hybridMultilevel"/>
    <w:tmpl w:val="D1426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133FE"/>
    <w:multiLevelType w:val="hybridMultilevel"/>
    <w:tmpl w:val="D1426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C4555"/>
    <w:multiLevelType w:val="hybridMultilevel"/>
    <w:tmpl w:val="D1426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E3B55"/>
    <w:multiLevelType w:val="hybridMultilevel"/>
    <w:tmpl w:val="E1C4D388"/>
    <w:lvl w:ilvl="0" w:tplc="F19A5E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BC13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6255CC7"/>
    <w:multiLevelType w:val="hybridMultilevel"/>
    <w:tmpl w:val="FEF83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707696"/>
    <w:multiLevelType w:val="hybridMultilevel"/>
    <w:tmpl w:val="DC821A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A2171"/>
    <w:multiLevelType w:val="hybridMultilevel"/>
    <w:tmpl w:val="32E25FE2"/>
    <w:lvl w:ilvl="0" w:tplc="D174066E">
      <w:start w:val="4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7">
      <w:start w:val="1"/>
      <w:numFmt w:val="lowerLetter"/>
      <w:lvlText w:val="%3)"/>
      <w:lvlJc w:val="lef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6D6B69CA"/>
    <w:multiLevelType w:val="hybridMultilevel"/>
    <w:tmpl w:val="3EDABEA2"/>
    <w:lvl w:ilvl="0" w:tplc="DF0C700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4DF5E25"/>
    <w:multiLevelType w:val="hybridMultilevel"/>
    <w:tmpl w:val="D1426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126FB"/>
    <w:multiLevelType w:val="hybridMultilevel"/>
    <w:tmpl w:val="379CC2F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7"/>
  </w:num>
  <w:num w:numId="4">
    <w:abstractNumId w:val="10"/>
  </w:num>
  <w:num w:numId="5">
    <w:abstractNumId w:val="15"/>
  </w:num>
  <w:num w:numId="6">
    <w:abstractNumId w:val="7"/>
  </w:num>
  <w:num w:numId="7">
    <w:abstractNumId w:val="12"/>
  </w:num>
  <w:num w:numId="8">
    <w:abstractNumId w:val="5"/>
  </w:num>
  <w:num w:numId="9">
    <w:abstractNumId w:val="8"/>
  </w:num>
  <w:num w:numId="10">
    <w:abstractNumId w:val="0"/>
  </w:num>
  <w:num w:numId="11">
    <w:abstractNumId w:val="9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  <w:num w:numId="15">
    <w:abstractNumId w:val="6"/>
  </w:num>
  <w:num w:numId="16">
    <w:abstractNumId w:val="18"/>
  </w:num>
  <w:num w:numId="17">
    <w:abstractNumId w:val="16"/>
  </w:num>
  <w:num w:numId="18">
    <w:abstractNumId w:val="13"/>
  </w:num>
  <w:num w:numId="19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17"/>
    <w:rsid w:val="00054585"/>
    <w:rsid w:val="000869AE"/>
    <w:rsid w:val="001329FF"/>
    <w:rsid w:val="00132BFA"/>
    <w:rsid w:val="00146A23"/>
    <w:rsid w:val="001B10AD"/>
    <w:rsid w:val="00222B27"/>
    <w:rsid w:val="00226816"/>
    <w:rsid w:val="0028551D"/>
    <w:rsid w:val="003744A1"/>
    <w:rsid w:val="00415ADD"/>
    <w:rsid w:val="00434DAF"/>
    <w:rsid w:val="004D090C"/>
    <w:rsid w:val="004F0824"/>
    <w:rsid w:val="00550217"/>
    <w:rsid w:val="00605BD4"/>
    <w:rsid w:val="0061010A"/>
    <w:rsid w:val="00613B7C"/>
    <w:rsid w:val="00634C3A"/>
    <w:rsid w:val="00662E31"/>
    <w:rsid w:val="00667CA3"/>
    <w:rsid w:val="006A4516"/>
    <w:rsid w:val="006B3D93"/>
    <w:rsid w:val="006F3626"/>
    <w:rsid w:val="006F63BA"/>
    <w:rsid w:val="00722F11"/>
    <w:rsid w:val="00736AD3"/>
    <w:rsid w:val="0078026D"/>
    <w:rsid w:val="007A3A92"/>
    <w:rsid w:val="007B4663"/>
    <w:rsid w:val="008260C2"/>
    <w:rsid w:val="00826202"/>
    <w:rsid w:val="0083725D"/>
    <w:rsid w:val="008411C0"/>
    <w:rsid w:val="008D6343"/>
    <w:rsid w:val="00970DF4"/>
    <w:rsid w:val="009D0121"/>
    <w:rsid w:val="009D33A5"/>
    <w:rsid w:val="009E10E0"/>
    <w:rsid w:val="009E5636"/>
    <w:rsid w:val="00A05E6E"/>
    <w:rsid w:val="00A423ED"/>
    <w:rsid w:val="00A7106C"/>
    <w:rsid w:val="00AC18C8"/>
    <w:rsid w:val="00AC5CF7"/>
    <w:rsid w:val="00B057CE"/>
    <w:rsid w:val="00B11B83"/>
    <w:rsid w:val="00C415CC"/>
    <w:rsid w:val="00CB4A7E"/>
    <w:rsid w:val="00CD45A4"/>
    <w:rsid w:val="00CD466D"/>
    <w:rsid w:val="00D01F10"/>
    <w:rsid w:val="00D333CB"/>
    <w:rsid w:val="00D476D5"/>
    <w:rsid w:val="00D71065"/>
    <w:rsid w:val="00D85F67"/>
    <w:rsid w:val="00DB009C"/>
    <w:rsid w:val="00DB0E14"/>
    <w:rsid w:val="00DD68B4"/>
    <w:rsid w:val="00E51B85"/>
    <w:rsid w:val="00E76835"/>
    <w:rsid w:val="00EC16F0"/>
    <w:rsid w:val="00EC4796"/>
    <w:rsid w:val="00ED3897"/>
    <w:rsid w:val="00F6597E"/>
    <w:rsid w:val="00FA3517"/>
    <w:rsid w:val="00FB547F"/>
    <w:rsid w:val="00FC4067"/>
    <w:rsid w:val="00FD327F"/>
    <w:rsid w:val="00FF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854B4"/>
  <w15:docId w15:val="{6B7AE66D-625B-4C1C-AA7D-05D30312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3ED"/>
  </w:style>
  <w:style w:type="paragraph" w:styleId="Nagwek1">
    <w:name w:val="heading 1"/>
    <w:basedOn w:val="Normalny"/>
    <w:link w:val="Nagwek1Znak"/>
    <w:uiPriority w:val="9"/>
    <w:qFormat/>
    <w:rsid w:val="00D710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0217"/>
    <w:rPr>
      <w:strike w:val="0"/>
      <w:dstrike w:val="0"/>
      <w:color w:val="4C944A"/>
      <w:u w:val="none"/>
      <w:effect w:val="none"/>
      <w:shd w:val="clear" w:color="auto" w:fill="auto"/>
    </w:rPr>
  </w:style>
  <w:style w:type="character" w:styleId="Pogrubienie">
    <w:name w:val="Strong"/>
    <w:basedOn w:val="Domylnaczcionkaakapitu"/>
    <w:uiPriority w:val="22"/>
    <w:qFormat/>
    <w:rsid w:val="00550217"/>
    <w:rPr>
      <w:b/>
      <w:bCs/>
    </w:rPr>
  </w:style>
  <w:style w:type="paragraph" w:styleId="NormalnyWeb">
    <w:name w:val="Normal (Web)"/>
    <w:basedOn w:val="Normalny"/>
    <w:uiPriority w:val="99"/>
    <w:unhideWhenUsed/>
    <w:rsid w:val="00550217"/>
    <w:pPr>
      <w:spacing w:after="8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476D5"/>
    <w:pPr>
      <w:ind w:left="720"/>
      <w:contextualSpacing/>
    </w:pPr>
  </w:style>
  <w:style w:type="paragraph" w:customStyle="1" w:styleId="Nagwek10">
    <w:name w:val="Nagłówek1"/>
    <w:basedOn w:val="Normalny"/>
    <w:next w:val="Tekstpodstawowy"/>
    <w:rsid w:val="00F6597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F659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6597E"/>
  </w:style>
  <w:style w:type="character" w:customStyle="1" w:styleId="AkapitzlistZnak">
    <w:name w:val="Akapit z listą Znak"/>
    <w:link w:val="Akapitzlist"/>
    <w:uiPriority w:val="34"/>
    <w:locked/>
    <w:rsid w:val="00F6597E"/>
  </w:style>
  <w:style w:type="paragraph" w:styleId="Bezodstpw">
    <w:name w:val="No Spacing"/>
    <w:uiPriority w:val="1"/>
    <w:qFormat/>
    <w:rsid w:val="00F6597E"/>
    <w:pPr>
      <w:spacing w:after="0" w:line="240" w:lineRule="auto"/>
    </w:pPr>
  </w:style>
  <w:style w:type="paragraph" w:styleId="Podtytu">
    <w:name w:val="Subtitle"/>
    <w:basedOn w:val="Normalny"/>
    <w:link w:val="PodtytuZnak"/>
    <w:qFormat/>
    <w:rsid w:val="00B057CE"/>
    <w:pPr>
      <w:spacing w:after="0" w:line="360" w:lineRule="auto"/>
      <w:jc w:val="center"/>
    </w:pPr>
    <w:rPr>
      <w:rFonts w:ascii="Bookman Old Style" w:eastAsia="Times New Roman" w:hAnsi="Bookman Old Style" w:cs="Times New Roman"/>
      <w:caps/>
      <w:outline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B057CE"/>
    <w:rPr>
      <w:rFonts w:ascii="Bookman Old Style" w:eastAsia="Times New Roman" w:hAnsi="Bookman Old Style" w:cs="Times New Roman"/>
      <w:caps/>
      <w:outline/>
      <w:sz w:val="28"/>
      <w:szCs w:val="20"/>
      <w:lang w:eastAsia="pl-PL"/>
    </w:rPr>
  </w:style>
  <w:style w:type="paragraph" w:customStyle="1" w:styleId="Akapitzlist1">
    <w:name w:val="Akapit z listą1"/>
    <w:basedOn w:val="Normalny"/>
    <w:rsid w:val="00662E3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BF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7106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6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AD3"/>
  </w:style>
  <w:style w:type="paragraph" w:styleId="Stopka">
    <w:name w:val="footer"/>
    <w:basedOn w:val="Normalny"/>
    <w:link w:val="StopkaZnak"/>
    <w:uiPriority w:val="99"/>
    <w:unhideWhenUsed/>
    <w:rsid w:val="00736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2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a.wijatyk@katywroclawskie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katywroclawskie.logintrade.net/zapytania_email,18006,e2a0be057e5dde0a3d390d4b78189580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p@katywroclawskie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1617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Kudyba</dc:creator>
  <cp:lastModifiedBy>Ewa Wijatyk</cp:lastModifiedBy>
  <cp:revision>2</cp:revision>
  <cp:lastPrinted>2020-05-05T07:20:00Z</cp:lastPrinted>
  <dcterms:created xsi:type="dcterms:W3CDTF">2020-05-05T08:18:00Z</dcterms:created>
  <dcterms:modified xsi:type="dcterms:W3CDTF">2020-05-05T08:18:00Z</dcterms:modified>
</cp:coreProperties>
</file>