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D3" w:rsidRDefault="00930CD3" w:rsidP="00930CD3">
      <w:pPr>
        <w:ind w:firstLine="708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858385" cy="695325"/>
            <wp:effectExtent l="19050" t="0" r="0" b="0"/>
            <wp:docPr id="1" name="Obraz 1" descr="FE_PR-DS-UE_EFFR-poziom-PL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R-DS-UE_EFFR-poziom-PL-kolor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A12" w:rsidRPr="00941A12" w:rsidRDefault="00941A12" w:rsidP="00941A12">
      <w:pPr>
        <w:jc w:val="right"/>
        <w:rPr>
          <w:rFonts w:asciiTheme="minorHAnsi" w:hAnsiTheme="minorHAnsi"/>
          <w:sz w:val="20"/>
          <w:szCs w:val="20"/>
        </w:rPr>
      </w:pPr>
      <w:r w:rsidRPr="00941A12">
        <w:rPr>
          <w:rFonts w:asciiTheme="minorHAnsi" w:hAnsiTheme="minorHAnsi"/>
          <w:sz w:val="20"/>
          <w:szCs w:val="20"/>
        </w:rPr>
        <w:t xml:space="preserve">Kąty Wrocławskie, dnia </w:t>
      </w:r>
      <w:r w:rsidR="00800484">
        <w:rPr>
          <w:rFonts w:asciiTheme="minorHAnsi" w:hAnsiTheme="minorHAnsi"/>
          <w:sz w:val="20"/>
          <w:szCs w:val="20"/>
        </w:rPr>
        <w:t>30</w:t>
      </w:r>
      <w:r w:rsidRPr="00941A12">
        <w:rPr>
          <w:rFonts w:asciiTheme="minorHAnsi" w:hAnsiTheme="minorHAnsi"/>
          <w:sz w:val="20"/>
          <w:szCs w:val="20"/>
        </w:rPr>
        <w:t>.08.2018 r.</w:t>
      </w:r>
    </w:p>
    <w:p w:rsidR="00941A12" w:rsidRPr="00941A12" w:rsidRDefault="00941A12" w:rsidP="00941A12">
      <w:pPr>
        <w:rPr>
          <w:rFonts w:asciiTheme="minorHAnsi" w:hAnsiTheme="minorHAnsi"/>
          <w:sz w:val="20"/>
          <w:szCs w:val="20"/>
        </w:rPr>
      </w:pPr>
      <w:r w:rsidRPr="00BB33C3">
        <w:rPr>
          <w:rFonts w:asciiTheme="minorHAnsi" w:hAnsiTheme="minorHAnsi"/>
          <w:sz w:val="20"/>
          <w:szCs w:val="20"/>
        </w:rPr>
        <w:t>PRII.042.</w:t>
      </w:r>
      <w:r w:rsidR="00BB33C3" w:rsidRPr="00BB33C3">
        <w:rPr>
          <w:rFonts w:asciiTheme="minorHAnsi" w:hAnsiTheme="minorHAnsi"/>
          <w:sz w:val="20"/>
          <w:szCs w:val="20"/>
        </w:rPr>
        <w:t>16</w:t>
      </w:r>
      <w:r w:rsidRPr="00BB33C3">
        <w:rPr>
          <w:rFonts w:asciiTheme="minorHAnsi" w:hAnsiTheme="minorHAnsi"/>
          <w:sz w:val="20"/>
          <w:szCs w:val="20"/>
        </w:rPr>
        <w:t>.201</w:t>
      </w:r>
      <w:r w:rsidR="00BB33C3" w:rsidRPr="00BB33C3">
        <w:rPr>
          <w:rFonts w:asciiTheme="minorHAnsi" w:hAnsiTheme="minorHAnsi"/>
          <w:sz w:val="20"/>
          <w:szCs w:val="20"/>
        </w:rPr>
        <w:t>8</w:t>
      </w:r>
      <w:r w:rsidRPr="00BB33C3">
        <w:rPr>
          <w:rFonts w:asciiTheme="minorHAnsi" w:hAnsiTheme="minorHAnsi"/>
          <w:sz w:val="20"/>
          <w:szCs w:val="20"/>
        </w:rPr>
        <w:t>-</w:t>
      </w:r>
      <w:r w:rsidR="00BB33C3" w:rsidRPr="00BB33C3">
        <w:rPr>
          <w:rFonts w:asciiTheme="minorHAnsi" w:hAnsiTheme="minorHAnsi"/>
          <w:sz w:val="20"/>
          <w:szCs w:val="20"/>
        </w:rPr>
        <w:t>4</w:t>
      </w:r>
      <w:r w:rsidRPr="00941A12">
        <w:rPr>
          <w:rFonts w:asciiTheme="minorHAnsi" w:hAnsiTheme="minorHAnsi"/>
          <w:sz w:val="20"/>
          <w:szCs w:val="20"/>
        </w:rPr>
        <w:tab/>
      </w:r>
      <w:r w:rsidRPr="00941A12">
        <w:rPr>
          <w:rFonts w:asciiTheme="minorHAnsi" w:hAnsiTheme="minorHAnsi"/>
          <w:sz w:val="20"/>
          <w:szCs w:val="20"/>
        </w:rPr>
        <w:tab/>
      </w:r>
      <w:r w:rsidRPr="00941A12">
        <w:rPr>
          <w:rFonts w:asciiTheme="minorHAnsi" w:hAnsiTheme="minorHAnsi"/>
          <w:sz w:val="20"/>
          <w:szCs w:val="20"/>
        </w:rPr>
        <w:tab/>
      </w:r>
      <w:r w:rsidRPr="00941A12">
        <w:rPr>
          <w:rFonts w:asciiTheme="minorHAnsi" w:hAnsiTheme="minorHAnsi"/>
          <w:sz w:val="20"/>
          <w:szCs w:val="20"/>
        </w:rPr>
        <w:tab/>
      </w:r>
      <w:r w:rsidRPr="00941A12">
        <w:rPr>
          <w:rFonts w:asciiTheme="minorHAnsi" w:hAnsiTheme="minorHAnsi"/>
          <w:sz w:val="20"/>
          <w:szCs w:val="20"/>
        </w:rPr>
        <w:tab/>
      </w:r>
      <w:r w:rsidRPr="00941A12">
        <w:rPr>
          <w:rFonts w:asciiTheme="minorHAnsi" w:hAnsiTheme="minorHAnsi"/>
          <w:sz w:val="20"/>
          <w:szCs w:val="20"/>
        </w:rPr>
        <w:tab/>
        <w:t xml:space="preserve">          </w:t>
      </w:r>
    </w:p>
    <w:p w:rsidR="00941A12" w:rsidRPr="00941A12" w:rsidRDefault="00941A12" w:rsidP="00941A12">
      <w:pPr>
        <w:ind w:left="6372" w:firstLine="708"/>
        <w:rPr>
          <w:rFonts w:asciiTheme="minorHAnsi" w:hAnsiTheme="minorHAnsi"/>
          <w:b/>
          <w:sz w:val="20"/>
          <w:szCs w:val="20"/>
        </w:rPr>
      </w:pPr>
      <w:r w:rsidRPr="00941A12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41A12">
        <w:rPr>
          <w:rFonts w:asciiTheme="minorHAnsi" w:hAnsiTheme="minorHAnsi"/>
          <w:b/>
          <w:sz w:val="20"/>
          <w:szCs w:val="20"/>
        </w:rPr>
        <w:t>wg</w:t>
      </w:r>
      <w:proofErr w:type="spellEnd"/>
      <w:r w:rsidRPr="00941A12">
        <w:rPr>
          <w:rFonts w:asciiTheme="minorHAnsi" w:hAnsiTheme="minorHAnsi"/>
          <w:b/>
          <w:sz w:val="20"/>
          <w:szCs w:val="20"/>
        </w:rPr>
        <w:t>. rozdzielnika</w:t>
      </w:r>
    </w:p>
    <w:p w:rsidR="00941A12" w:rsidRPr="00941A12" w:rsidRDefault="00941A12" w:rsidP="00941A12">
      <w:pPr>
        <w:ind w:left="6372" w:firstLine="708"/>
        <w:rPr>
          <w:rFonts w:asciiTheme="minorHAnsi" w:hAnsiTheme="minorHAnsi"/>
          <w:sz w:val="20"/>
          <w:szCs w:val="20"/>
        </w:rPr>
      </w:pPr>
    </w:p>
    <w:p w:rsidR="00941A12" w:rsidRDefault="00941A12" w:rsidP="00941A12">
      <w:pPr>
        <w:jc w:val="both"/>
        <w:rPr>
          <w:rFonts w:ascii="Times New Roman" w:hAnsi="Times New Roman"/>
          <w:sz w:val="20"/>
          <w:szCs w:val="20"/>
        </w:rPr>
      </w:pPr>
    </w:p>
    <w:p w:rsidR="00941A12" w:rsidRPr="00941A12" w:rsidRDefault="00941A12" w:rsidP="00941A12">
      <w:pPr>
        <w:jc w:val="both"/>
        <w:rPr>
          <w:rFonts w:ascii="Times New Roman" w:hAnsi="Times New Roman"/>
          <w:sz w:val="20"/>
          <w:szCs w:val="20"/>
        </w:rPr>
      </w:pPr>
    </w:p>
    <w:p w:rsidR="00941A12" w:rsidRPr="00941A12" w:rsidRDefault="00941A12" w:rsidP="00941A12">
      <w:pPr>
        <w:ind w:firstLine="708"/>
        <w:jc w:val="both"/>
        <w:rPr>
          <w:sz w:val="20"/>
          <w:szCs w:val="20"/>
        </w:rPr>
      </w:pPr>
      <w:r w:rsidRPr="00941A12">
        <w:rPr>
          <w:sz w:val="20"/>
          <w:szCs w:val="20"/>
        </w:rPr>
        <w:t>Dotyczy: Prośba o złożenie oferty na pełnienie nadzoru inwestorskiego</w:t>
      </w:r>
      <w:r>
        <w:rPr>
          <w:sz w:val="20"/>
          <w:szCs w:val="20"/>
        </w:rPr>
        <w:t xml:space="preserve"> przy realizacji inwestycji pn.</w:t>
      </w:r>
      <w:r w:rsidRPr="00941A12">
        <w:rPr>
          <w:sz w:val="20"/>
          <w:szCs w:val="20"/>
        </w:rPr>
        <w:t>„Rewaloryzacja zabytkowego parku oraz ruin dawnego dworu nawodnego w Smolcu”</w:t>
      </w:r>
    </w:p>
    <w:p w:rsidR="00BB33C3" w:rsidRDefault="00BB33C3" w:rsidP="00930CD3">
      <w:pPr>
        <w:ind w:firstLine="708"/>
        <w:jc w:val="both"/>
        <w:rPr>
          <w:sz w:val="20"/>
          <w:szCs w:val="20"/>
        </w:rPr>
      </w:pPr>
    </w:p>
    <w:p w:rsidR="00930CD3" w:rsidRPr="00941A12" w:rsidRDefault="00930CD3" w:rsidP="00930CD3">
      <w:pPr>
        <w:ind w:firstLine="708"/>
        <w:jc w:val="both"/>
        <w:rPr>
          <w:sz w:val="20"/>
          <w:szCs w:val="20"/>
        </w:rPr>
      </w:pPr>
      <w:r w:rsidRPr="00941A12">
        <w:rPr>
          <w:sz w:val="20"/>
          <w:szCs w:val="20"/>
        </w:rPr>
        <w:t>71.24.70.00 - 1 Nadzór nad robotami budowlanymi</w:t>
      </w:r>
    </w:p>
    <w:p w:rsidR="00930CD3" w:rsidRPr="00941A12" w:rsidRDefault="00930CD3" w:rsidP="00930CD3">
      <w:pPr>
        <w:ind w:firstLine="708"/>
        <w:jc w:val="both"/>
        <w:rPr>
          <w:sz w:val="20"/>
          <w:szCs w:val="20"/>
        </w:rPr>
      </w:pPr>
      <w:r w:rsidRPr="00941A12">
        <w:rPr>
          <w:sz w:val="20"/>
          <w:szCs w:val="20"/>
        </w:rPr>
        <w:t>71.52.00.00 - 9 Usługi nadzoru budowlanego</w:t>
      </w:r>
    </w:p>
    <w:p w:rsidR="00930CD3" w:rsidRPr="00941A12" w:rsidRDefault="00930CD3" w:rsidP="00930CD3">
      <w:pPr>
        <w:ind w:firstLine="708"/>
        <w:jc w:val="both"/>
        <w:rPr>
          <w:sz w:val="20"/>
          <w:szCs w:val="20"/>
        </w:rPr>
      </w:pPr>
      <w:r w:rsidRPr="00941A12">
        <w:rPr>
          <w:sz w:val="20"/>
          <w:szCs w:val="20"/>
        </w:rPr>
        <w:t>71.54.10.00 - 2 Usługi zarządzania projektem budowlanym</w:t>
      </w:r>
    </w:p>
    <w:p w:rsidR="00930CD3" w:rsidRPr="00941A12" w:rsidRDefault="00930CD3" w:rsidP="00930CD3">
      <w:pPr>
        <w:ind w:firstLine="708"/>
        <w:jc w:val="both"/>
        <w:rPr>
          <w:sz w:val="20"/>
          <w:szCs w:val="20"/>
        </w:rPr>
      </w:pPr>
      <w:r w:rsidRPr="00941A12">
        <w:rPr>
          <w:sz w:val="20"/>
          <w:szCs w:val="20"/>
        </w:rPr>
        <w:t>71.63.00.00 - 3 Usługi kontroli i nadzoru technicznego</w:t>
      </w:r>
    </w:p>
    <w:p w:rsidR="00930CD3" w:rsidRPr="00941A12" w:rsidRDefault="00930CD3" w:rsidP="00930CD3">
      <w:pPr>
        <w:jc w:val="both"/>
        <w:rPr>
          <w:sz w:val="20"/>
          <w:szCs w:val="20"/>
        </w:rPr>
      </w:pPr>
    </w:p>
    <w:p w:rsidR="00930CD3" w:rsidRDefault="00930CD3" w:rsidP="00930CD3">
      <w:pPr>
        <w:ind w:firstLine="284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Gmina Kąty Wrocławskie zwraca się z prośbą </w:t>
      </w:r>
      <w:r w:rsidRPr="00A05A77">
        <w:rPr>
          <w:sz w:val="20"/>
          <w:szCs w:val="20"/>
          <w:u w:val="single"/>
        </w:rPr>
        <w:t xml:space="preserve">o przedstawienie oferty </w:t>
      </w:r>
      <w:r w:rsidRPr="00930CD3">
        <w:rPr>
          <w:sz w:val="20"/>
          <w:szCs w:val="20"/>
        </w:rPr>
        <w:t>na prowadzenie nadzoru inwestorskiego</w:t>
      </w:r>
      <w:r>
        <w:rPr>
          <w:sz w:val="20"/>
          <w:szCs w:val="20"/>
        </w:rPr>
        <w:t xml:space="preserve"> nad realizacją zadania pn. </w:t>
      </w:r>
      <w:r w:rsidRPr="00A05A77">
        <w:rPr>
          <w:b/>
          <w:i/>
          <w:sz w:val="20"/>
          <w:szCs w:val="20"/>
        </w:rPr>
        <w:t>„Rewaloryzacja zabytkowego parku oraz ruin dawnego dworu nawodnego w</w:t>
      </w:r>
      <w:r w:rsidR="00941A12">
        <w:rPr>
          <w:b/>
          <w:i/>
          <w:sz w:val="20"/>
          <w:szCs w:val="20"/>
        </w:rPr>
        <w:t> </w:t>
      </w:r>
      <w:r w:rsidRPr="00A05A77">
        <w:rPr>
          <w:b/>
          <w:i/>
          <w:sz w:val="20"/>
          <w:szCs w:val="20"/>
        </w:rPr>
        <w:t>Smolcu”</w:t>
      </w:r>
      <w:r>
        <w:rPr>
          <w:sz w:val="20"/>
          <w:szCs w:val="20"/>
        </w:rPr>
        <w:t xml:space="preserve">. Inspektor Nadzoru będzie pełnił nadzór inwestorski w pełnym zakresie nad realizacją w/w zadania obejmującego całość robót wynikających z umowy z wyłonionym Wykonawcą, czynności odbioru oraz rozliczenia budowy. Nadzór inwestorski będzie pełniony w specjalności </w:t>
      </w:r>
      <w:r>
        <w:rPr>
          <w:sz w:val="20"/>
          <w:szCs w:val="20"/>
          <w:u w:val="single"/>
        </w:rPr>
        <w:t xml:space="preserve">konstrukcyjno – budowlanej. </w:t>
      </w:r>
    </w:p>
    <w:p w:rsidR="00930CD3" w:rsidRDefault="00930CD3" w:rsidP="00930CD3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Zakres prac do zrealizowania przez Wykonawcę robót obejmuje:</w:t>
      </w:r>
    </w:p>
    <w:p w:rsidR="00930CD3" w:rsidRPr="002A23B5" w:rsidRDefault="00930CD3" w:rsidP="00930CD3">
      <w:pPr>
        <w:pStyle w:val="Akapitzlist"/>
        <w:numPr>
          <w:ilvl w:val="0"/>
          <w:numId w:val="4"/>
        </w:numPr>
        <w:ind w:firstLine="284"/>
        <w:jc w:val="both"/>
        <w:rPr>
          <w:b/>
          <w:sz w:val="20"/>
          <w:szCs w:val="20"/>
        </w:rPr>
      </w:pPr>
      <w:r w:rsidRPr="002A23B5">
        <w:rPr>
          <w:b/>
          <w:sz w:val="20"/>
          <w:szCs w:val="20"/>
        </w:rPr>
        <w:t xml:space="preserve">remont linii brzegowej i przepustów, </w:t>
      </w:r>
    </w:p>
    <w:p w:rsidR="00930CD3" w:rsidRPr="002A23B5" w:rsidRDefault="00930CD3" w:rsidP="00930CD3">
      <w:pPr>
        <w:pStyle w:val="Akapitzlist"/>
        <w:numPr>
          <w:ilvl w:val="0"/>
          <w:numId w:val="4"/>
        </w:numPr>
        <w:ind w:firstLine="284"/>
        <w:jc w:val="both"/>
        <w:rPr>
          <w:b/>
          <w:sz w:val="20"/>
          <w:szCs w:val="20"/>
        </w:rPr>
      </w:pPr>
      <w:r w:rsidRPr="002A23B5">
        <w:rPr>
          <w:b/>
          <w:sz w:val="20"/>
          <w:szCs w:val="20"/>
        </w:rPr>
        <w:t>remont ruin dawnego dworu nawodnego</w:t>
      </w:r>
    </w:p>
    <w:p w:rsidR="00930CD3" w:rsidRDefault="00930CD3" w:rsidP="00930CD3">
      <w:pPr>
        <w:pStyle w:val="Akapitzlist"/>
        <w:suppressAutoHyphens/>
        <w:autoSpaceDN w:val="0"/>
        <w:ind w:left="0" w:firstLine="284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Inspektor Nadzoru w ramach umowy zapewni pełnienie nadzoru inwestorskiego nad realizowanymi pracami przez osoby posiadające uprawnienia budowlane do nadzorowania robót budowlanych uzyskane na podstawie decyzji o</w:t>
      </w:r>
      <w:r w:rsidR="00941A12">
        <w:rPr>
          <w:sz w:val="20"/>
          <w:szCs w:val="20"/>
        </w:rPr>
        <w:t> </w:t>
      </w:r>
      <w:r>
        <w:rPr>
          <w:sz w:val="20"/>
          <w:szCs w:val="20"/>
        </w:rPr>
        <w:t>stwierdzeniu przygotowania zawodowego do p</w:t>
      </w:r>
      <w:bookmarkStart w:id="0" w:name="_GoBack"/>
      <w:bookmarkEnd w:id="0"/>
      <w:r>
        <w:rPr>
          <w:sz w:val="20"/>
          <w:szCs w:val="20"/>
        </w:rPr>
        <w:t>ełnienia samodzielnych funkcji technicznych w</w:t>
      </w:r>
      <w:r w:rsidR="009A4EAA">
        <w:rPr>
          <w:sz w:val="20"/>
          <w:szCs w:val="20"/>
        </w:rPr>
        <w:t> </w:t>
      </w:r>
      <w:r>
        <w:rPr>
          <w:sz w:val="20"/>
          <w:szCs w:val="20"/>
        </w:rPr>
        <w:t xml:space="preserve">budownictwie oraz posiadających ważne zaświadczenia o przynależności właściwej terytorialnie okręgowej izby inżynierów budownictwa. Inspektor nadzoru w </w:t>
      </w:r>
      <w:r w:rsidRPr="00930CD3">
        <w:rPr>
          <w:sz w:val="20"/>
          <w:szCs w:val="20"/>
        </w:rPr>
        <w:t xml:space="preserve">specjalności konstrukcyjno </w:t>
      </w:r>
      <w:r>
        <w:rPr>
          <w:sz w:val="20"/>
          <w:szCs w:val="20"/>
        </w:rPr>
        <w:t>–</w:t>
      </w:r>
      <w:r w:rsidRPr="00930CD3">
        <w:rPr>
          <w:sz w:val="20"/>
          <w:szCs w:val="20"/>
        </w:rPr>
        <w:t>budowlanej</w:t>
      </w:r>
      <w:r>
        <w:rPr>
          <w:sz w:val="20"/>
          <w:szCs w:val="20"/>
        </w:rPr>
        <w:t xml:space="preserve"> powinien posiadać:</w:t>
      </w:r>
    </w:p>
    <w:p w:rsidR="00A05A77" w:rsidRDefault="00A05A77" w:rsidP="00A05A77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A05A77">
        <w:rPr>
          <w:sz w:val="20"/>
          <w:szCs w:val="20"/>
        </w:rPr>
        <w:t>kwalifikacje do pełnienia samodzielnej funkcji technicznej w budownictwie tj. posiadającym uprawnienia budowlane do kierowania robotami budowlanymi w specjalności konstrukcyjno -budowlanej bez ograniczeń, określone przepisami ustawy z dnia 7 lipca 1994 r. Prawo budowlane (tj. Dz. U. z 2017 r. poz. 1332) oraz rozporządzenia Ministra Infrastruktury i Rozwoju Transportu i Budownic</w:t>
      </w:r>
      <w:r w:rsidR="009A4EAA">
        <w:rPr>
          <w:sz w:val="20"/>
          <w:szCs w:val="20"/>
        </w:rPr>
        <w:t xml:space="preserve">twa z dnia 11 września 2014 r. </w:t>
      </w:r>
      <w:r w:rsidRPr="00A05A77">
        <w:rPr>
          <w:sz w:val="20"/>
          <w:szCs w:val="20"/>
        </w:rPr>
        <w:t>w</w:t>
      </w:r>
      <w:r w:rsidR="009A4EAA">
        <w:rPr>
          <w:sz w:val="20"/>
          <w:szCs w:val="20"/>
        </w:rPr>
        <w:t> </w:t>
      </w:r>
      <w:r w:rsidRPr="00A05A77">
        <w:rPr>
          <w:sz w:val="20"/>
          <w:szCs w:val="20"/>
        </w:rPr>
        <w:t>sprawie samodzielnych funkcji technicznych w</w:t>
      </w:r>
      <w:r w:rsidR="00941A12">
        <w:rPr>
          <w:sz w:val="20"/>
          <w:szCs w:val="20"/>
        </w:rPr>
        <w:t> </w:t>
      </w:r>
      <w:r w:rsidRPr="00A05A77">
        <w:rPr>
          <w:sz w:val="20"/>
          <w:szCs w:val="20"/>
        </w:rPr>
        <w:t xml:space="preserve">budownictwie (Dz. U. z 2014 r. poz. 1278) lub odpowiadające im uprawnienia budowlane wydane w oparciu o wcześniej obowiązujące przepisy prawa, </w:t>
      </w:r>
    </w:p>
    <w:p w:rsidR="00930CD3" w:rsidRPr="00930CD3" w:rsidRDefault="00930CD3" w:rsidP="00930CD3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930CD3">
        <w:rPr>
          <w:sz w:val="20"/>
          <w:szCs w:val="20"/>
        </w:rPr>
        <w:t xml:space="preserve">- odpowiednie kwalifikacje wynikające z ustawy z 23 lipca 2003 r. o ochronie zabytków i opiece nad zabytkami (Dz. U. 2017.2187 </w:t>
      </w:r>
      <w:proofErr w:type="spellStart"/>
      <w:r w:rsidRPr="00930CD3">
        <w:rPr>
          <w:sz w:val="20"/>
          <w:szCs w:val="20"/>
        </w:rPr>
        <w:t>t.j</w:t>
      </w:r>
      <w:proofErr w:type="spellEnd"/>
      <w:r w:rsidRPr="00930CD3">
        <w:rPr>
          <w:sz w:val="20"/>
          <w:szCs w:val="20"/>
        </w:rPr>
        <w:t>. z dnia 2017.11.28)</w:t>
      </w:r>
    </w:p>
    <w:p w:rsidR="002A23B5" w:rsidRDefault="00930CD3" w:rsidP="008B235D">
      <w:pPr>
        <w:ind w:firstLine="284"/>
        <w:jc w:val="both"/>
        <w:rPr>
          <w:sz w:val="20"/>
          <w:szCs w:val="20"/>
        </w:rPr>
      </w:pPr>
      <w:r w:rsidRPr="00930CD3">
        <w:rPr>
          <w:sz w:val="20"/>
          <w:szCs w:val="20"/>
        </w:rPr>
        <w:t>- co najmniej 2-letnią praktykę zawodową na budowie przy zabytkach nieruchomych wpisanych do rejestru zabytków</w:t>
      </w:r>
      <w:r>
        <w:rPr>
          <w:sz w:val="20"/>
          <w:szCs w:val="20"/>
        </w:rPr>
        <w:t xml:space="preserve"> w ramach kierowania lub nadzorowania budowy</w:t>
      </w:r>
      <w:r w:rsidRPr="00930CD3">
        <w:rPr>
          <w:sz w:val="20"/>
          <w:szCs w:val="20"/>
        </w:rPr>
        <w:t xml:space="preserve">. </w:t>
      </w:r>
    </w:p>
    <w:p w:rsidR="00930CD3" w:rsidRDefault="00930CD3" w:rsidP="008B235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W czasie trwania budowy Inspektor Nadzoru będzie zobowiązany do sprawowania kontroli jej przebiegu w zakresie niezbędnym do zabezpieczenia interesów inwestora i przyszłych użytkowników. Do obowiązków Inspektora Nadzoru będzie należał pełny zakres czynności określonych przepisami ustawy z dnia 7 lipca 1994 r. Prawo budowlane oraz Rozporządzeniem Ministra Infrastruktury i Rozwoju z dnia 11.09.2014 r. w</w:t>
      </w:r>
      <w:r w:rsidR="009A4EAA">
        <w:rPr>
          <w:sz w:val="20"/>
          <w:szCs w:val="20"/>
        </w:rPr>
        <w:t> </w:t>
      </w:r>
      <w:r>
        <w:rPr>
          <w:sz w:val="20"/>
          <w:szCs w:val="20"/>
        </w:rPr>
        <w:t>sprawie samodzielnych funkcji technicznych w</w:t>
      </w:r>
      <w:r w:rsidR="00941A12">
        <w:rPr>
          <w:sz w:val="20"/>
          <w:szCs w:val="20"/>
        </w:rPr>
        <w:t> </w:t>
      </w:r>
      <w:r>
        <w:rPr>
          <w:sz w:val="20"/>
          <w:szCs w:val="20"/>
        </w:rPr>
        <w:t>budownictwie.</w:t>
      </w:r>
    </w:p>
    <w:p w:rsidR="00930CD3" w:rsidRDefault="00930CD3" w:rsidP="00930CD3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Inspektor Nadzoru </w:t>
      </w:r>
      <w:r w:rsidR="002A23B5">
        <w:rPr>
          <w:sz w:val="20"/>
          <w:szCs w:val="20"/>
        </w:rPr>
        <w:t>będzie</w:t>
      </w:r>
      <w:r>
        <w:rPr>
          <w:sz w:val="20"/>
          <w:szCs w:val="20"/>
        </w:rPr>
        <w:t xml:space="preserve"> nadzorowa</w:t>
      </w:r>
      <w:r w:rsidR="002A23B5">
        <w:rPr>
          <w:sz w:val="20"/>
          <w:szCs w:val="20"/>
        </w:rPr>
        <w:t>ł</w:t>
      </w:r>
      <w:r>
        <w:rPr>
          <w:sz w:val="20"/>
          <w:szCs w:val="20"/>
        </w:rPr>
        <w:t xml:space="preserve"> budow</w:t>
      </w:r>
      <w:r w:rsidR="002A23B5">
        <w:rPr>
          <w:sz w:val="20"/>
          <w:szCs w:val="20"/>
        </w:rPr>
        <w:t>ę</w:t>
      </w:r>
      <w:r>
        <w:rPr>
          <w:sz w:val="20"/>
          <w:szCs w:val="20"/>
        </w:rPr>
        <w:t xml:space="preserve"> w takich odstępach czasu, aby była zapewniona ciągłość i skuteczność nadzoru, na każde wezwa</w:t>
      </w:r>
      <w:r w:rsidR="002A23B5">
        <w:rPr>
          <w:sz w:val="20"/>
          <w:szCs w:val="20"/>
        </w:rPr>
        <w:t xml:space="preserve">nie Wykonawcy lub Zamawiającego </w:t>
      </w:r>
      <w:r>
        <w:rPr>
          <w:sz w:val="20"/>
          <w:szCs w:val="20"/>
        </w:rPr>
        <w:t>– co najmniej 2 razy w</w:t>
      </w:r>
      <w:r w:rsidR="009A4EAA">
        <w:rPr>
          <w:sz w:val="20"/>
          <w:szCs w:val="20"/>
        </w:rPr>
        <w:t> </w:t>
      </w:r>
      <w:r>
        <w:rPr>
          <w:sz w:val="20"/>
          <w:szCs w:val="20"/>
        </w:rPr>
        <w:t>tygodniu.</w:t>
      </w:r>
    </w:p>
    <w:p w:rsidR="00930CD3" w:rsidRDefault="00930CD3" w:rsidP="00930CD3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Do obowiązków Inspektora Nadzoru należy uczestniczenie w przeglądach w okresie rękojmi i</w:t>
      </w:r>
      <w:r w:rsidR="009A4EAA">
        <w:rPr>
          <w:sz w:val="20"/>
          <w:szCs w:val="20"/>
        </w:rPr>
        <w:t> </w:t>
      </w:r>
      <w:r>
        <w:rPr>
          <w:sz w:val="20"/>
          <w:szCs w:val="20"/>
        </w:rPr>
        <w:t>gwarancji.</w:t>
      </w:r>
    </w:p>
    <w:p w:rsidR="00930CD3" w:rsidRDefault="00C409CF" w:rsidP="00930CD3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Planowany t</w:t>
      </w:r>
      <w:r w:rsidR="00930CD3">
        <w:rPr>
          <w:sz w:val="20"/>
          <w:szCs w:val="20"/>
        </w:rPr>
        <w:t xml:space="preserve">ermin zakończenia robót przez Wykonawcę robót: </w:t>
      </w:r>
      <w:r w:rsidR="00A05A77">
        <w:rPr>
          <w:sz w:val="20"/>
          <w:szCs w:val="20"/>
        </w:rPr>
        <w:t>30.0</w:t>
      </w:r>
      <w:r w:rsidR="00FE0301">
        <w:rPr>
          <w:sz w:val="20"/>
          <w:szCs w:val="20"/>
        </w:rPr>
        <w:t>6</w:t>
      </w:r>
      <w:r w:rsidR="00930CD3">
        <w:rPr>
          <w:sz w:val="20"/>
          <w:szCs w:val="20"/>
        </w:rPr>
        <w:t>.201</w:t>
      </w:r>
      <w:r w:rsidR="00A05A77">
        <w:rPr>
          <w:sz w:val="20"/>
          <w:szCs w:val="20"/>
        </w:rPr>
        <w:t>9</w:t>
      </w:r>
      <w:r w:rsidR="00930CD3">
        <w:rPr>
          <w:sz w:val="20"/>
          <w:szCs w:val="20"/>
        </w:rPr>
        <w:t xml:space="preserve"> r.</w:t>
      </w:r>
    </w:p>
    <w:p w:rsidR="00930CD3" w:rsidRDefault="00930CD3" w:rsidP="00930CD3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Prosimy o podanie wartości brutto</w:t>
      </w:r>
      <w:r w:rsidR="00833F30">
        <w:rPr>
          <w:sz w:val="20"/>
          <w:szCs w:val="20"/>
        </w:rPr>
        <w:t xml:space="preserve"> ………………zł</w:t>
      </w:r>
      <w:r>
        <w:rPr>
          <w:sz w:val="20"/>
          <w:szCs w:val="20"/>
        </w:rPr>
        <w:t xml:space="preserve"> (słownie zł:</w:t>
      </w:r>
      <w:r w:rsidR="00833F30">
        <w:rPr>
          <w:sz w:val="20"/>
          <w:szCs w:val="20"/>
        </w:rPr>
        <w:t>………………………..</w:t>
      </w:r>
      <w:r>
        <w:rPr>
          <w:sz w:val="20"/>
          <w:szCs w:val="20"/>
        </w:rPr>
        <w:t>......).</w:t>
      </w:r>
    </w:p>
    <w:p w:rsidR="00941A12" w:rsidRDefault="00930CD3" w:rsidP="00941A12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Ofertę prosimy złożyć do </w:t>
      </w:r>
      <w:r w:rsidR="00833F30">
        <w:rPr>
          <w:sz w:val="20"/>
          <w:szCs w:val="20"/>
        </w:rPr>
        <w:t>06.09</w:t>
      </w:r>
      <w:r>
        <w:rPr>
          <w:sz w:val="20"/>
          <w:szCs w:val="20"/>
        </w:rPr>
        <w:t xml:space="preserve">.2018 r. drogą mailową oraz pocztą. </w:t>
      </w:r>
    </w:p>
    <w:p w:rsidR="00941A12" w:rsidRDefault="00941A12" w:rsidP="00BB33C3">
      <w:pPr>
        <w:jc w:val="both"/>
        <w:rPr>
          <w:sz w:val="20"/>
          <w:szCs w:val="20"/>
        </w:rPr>
      </w:pPr>
    </w:p>
    <w:p w:rsidR="00941A12" w:rsidRDefault="00941A12" w:rsidP="00930CD3">
      <w:pPr>
        <w:ind w:firstLine="284"/>
        <w:jc w:val="both"/>
        <w:rPr>
          <w:sz w:val="20"/>
          <w:szCs w:val="20"/>
        </w:rPr>
      </w:pPr>
    </w:p>
    <w:p w:rsidR="00BB33C3" w:rsidRDefault="00BB33C3" w:rsidP="00930CD3">
      <w:pPr>
        <w:ind w:firstLine="284"/>
        <w:jc w:val="both"/>
        <w:rPr>
          <w:sz w:val="20"/>
          <w:szCs w:val="20"/>
        </w:rPr>
      </w:pPr>
    </w:p>
    <w:p w:rsidR="00BB33C3" w:rsidRDefault="00BB33C3" w:rsidP="00930CD3">
      <w:pPr>
        <w:ind w:firstLine="284"/>
        <w:jc w:val="both"/>
        <w:rPr>
          <w:sz w:val="20"/>
          <w:szCs w:val="20"/>
        </w:rPr>
      </w:pPr>
    </w:p>
    <w:p w:rsidR="00930CD3" w:rsidRDefault="00A05A77" w:rsidP="00930CD3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W zał</w:t>
      </w:r>
      <w:r w:rsidR="00717A3C">
        <w:rPr>
          <w:sz w:val="20"/>
          <w:szCs w:val="20"/>
        </w:rPr>
        <w:t>ą</w:t>
      </w:r>
      <w:r>
        <w:rPr>
          <w:sz w:val="20"/>
          <w:szCs w:val="20"/>
        </w:rPr>
        <w:t>czeniu:</w:t>
      </w:r>
    </w:p>
    <w:p w:rsidR="00A05A77" w:rsidRDefault="00A05A77" w:rsidP="00A05A77">
      <w:pPr>
        <w:pStyle w:val="Akapitzlist"/>
        <w:numPr>
          <w:ilvl w:val="0"/>
          <w:numId w:val="5"/>
        </w:num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mapa PZT </w:t>
      </w:r>
      <w:r w:rsidR="00013906">
        <w:rPr>
          <w:sz w:val="20"/>
          <w:szCs w:val="20"/>
        </w:rPr>
        <w:t xml:space="preserve">parku w Smolcu </w:t>
      </w:r>
    </w:p>
    <w:p w:rsidR="00941A12" w:rsidRPr="00941A12" w:rsidRDefault="00013906" w:rsidP="00941A12">
      <w:pPr>
        <w:pStyle w:val="Akapitzlist"/>
        <w:numPr>
          <w:ilvl w:val="0"/>
          <w:numId w:val="5"/>
        </w:num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projekt budowlany pn.„Dwór nawodny trwała ruina”</w:t>
      </w:r>
    </w:p>
    <w:p w:rsidR="00930CD3" w:rsidRPr="009A4EAA" w:rsidRDefault="00941A12" w:rsidP="009A4EAA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930CD3" w:rsidRPr="009A4EAA">
        <w:rPr>
          <w:sz w:val="20"/>
          <w:szCs w:val="20"/>
        </w:rPr>
        <w:t>atarzyna Kak</w:t>
      </w:r>
    </w:p>
    <w:p w:rsidR="00930CD3" w:rsidRPr="009A4EAA" w:rsidRDefault="00930CD3" w:rsidP="009A4EAA">
      <w:pPr>
        <w:ind w:firstLine="284"/>
        <w:jc w:val="both"/>
        <w:rPr>
          <w:sz w:val="20"/>
          <w:szCs w:val="20"/>
        </w:rPr>
      </w:pPr>
      <w:r w:rsidRPr="009A4EAA">
        <w:rPr>
          <w:sz w:val="20"/>
          <w:szCs w:val="20"/>
        </w:rPr>
        <w:t>UMiG Kąty Wrocławskie</w:t>
      </w:r>
    </w:p>
    <w:p w:rsidR="00941A12" w:rsidRDefault="00930CD3" w:rsidP="00941A12">
      <w:pPr>
        <w:ind w:firstLine="284"/>
        <w:jc w:val="both"/>
        <w:rPr>
          <w:sz w:val="20"/>
          <w:szCs w:val="20"/>
        </w:rPr>
      </w:pPr>
      <w:r w:rsidRPr="009A4EAA">
        <w:rPr>
          <w:sz w:val="20"/>
          <w:szCs w:val="20"/>
        </w:rPr>
        <w:t>tel. 71 390 72 09</w:t>
      </w:r>
    </w:p>
    <w:sectPr w:rsidR="00941A12" w:rsidSect="00941A12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31C54"/>
    <w:multiLevelType w:val="hybridMultilevel"/>
    <w:tmpl w:val="0214F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C5C41"/>
    <w:multiLevelType w:val="hybridMultilevel"/>
    <w:tmpl w:val="3B8E1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F4706"/>
    <w:multiLevelType w:val="hybridMultilevel"/>
    <w:tmpl w:val="50507A54"/>
    <w:lvl w:ilvl="0" w:tplc="8CF61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B785368"/>
    <w:multiLevelType w:val="hybridMultilevel"/>
    <w:tmpl w:val="E57AFB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F0832"/>
    <w:multiLevelType w:val="multilevel"/>
    <w:tmpl w:val="6748C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  <w:color w:val="000000"/>
      </w:rPr>
    </w:lvl>
  </w:abstractNum>
  <w:abstractNum w:abstractNumId="5">
    <w:nsid w:val="6C456F8F"/>
    <w:multiLevelType w:val="hybridMultilevel"/>
    <w:tmpl w:val="0608E45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30CD3"/>
    <w:rsid w:val="00013906"/>
    <w:rsid w:val="00021A64"/>
    <w:rsid w:val="001204C4"/>
    <w:rsid w:val="001767C0"/>
    <w:rsid w:val="002A23B5"/>
    <w:rsid w:val="002D54AA"/>
    <w:rsid w:val="003117B3"/>
    <w:rsid w:val="00422D4D"/>
    <w:rsid w:val="004827EE"/>
    <w:rsid w:val="004A530A"/>
    <w:rsid w:val="0069230D"/>
    <w:rsid w:val="006978DA"/>
    <w:rsid w:val="00717A3C"/>
    <w:rsid w:val="00800484"/>
    <w:rsid w:val="00833F30"/>
    <w:rsid w:val="00851E97"/>
    <w:rsid w:val="008B235D"/>
    <w:rsid w:val="008F26EE"/>
    <w:rsid w:val="00930CD3"/>
    <w:rsid w:val="00941A12"/>
    <w:rsid w:val="009A4294"/>
    <w:rsid w:val="009A4EAA"/>
    <w:rsid w:val="009D1DA5"/>
    <w:rsid w:val="00A05A77"/>
    <w:rsid w:val="00AE671E"/>
    <w:rsid w:val="00AF7B3A"/>
    <w:rsid w:val="00BB33C3"/>
    <w:rsid w:val="00BB3B34"/>
    <w:rsid w:val="00C409CF"/>
    <w:rsid w:val="00C74BDC"/>
    <w:rsid w:val="00CD16B2"/>
    <w:rsid w:val="00DC3E5E"/>
    <w:rsid w:val="00DD352D"/>
    <w:rsid w:val="00EB4EC3"/>
    <w:rsid w:val="00FE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CD3"/>
    <w:pPr>
      <w:spacing w:after="0"/>
      <w:ind w:left="0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0CD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30CD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0C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CD3"/>
    <w:rPr>
      <w:rFonts w:ascii="Tahoma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30CD3"/>
    <w:rPr>
      <w:rFonts w:ascii="Calibri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3CD9E.E61F8A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Kak</dc:creator>
  <cp:lastModifiedBy>cstec</cp:lastModifiedBy>
  <cp:revision>4</cp:revision>
  <dcterms:created xsi:type="dcterms:W3CDTF">2018-08-30T07:06:00Z</dcterms:created>
  <dcterms:modified xsi:type="dcterms:W3CDTF">2018-08-30T07:09:00Z</dcterms:modified>
</cp:coreProperties>
</file>